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DE" w:rsidRPr="00560FFC" w:rsidRDefault="00DA29DE">
      <w:pPr>
        <w:rPr>
          <w:rFonts w:ascii="Times New Roman" w:hAnsi="Times New Roman" w:cs="Times New Roman"/>
        </w:rPr>
      </w:pPr>
    </w:p>
    <w:tbl>
      <w:tblPr>
        <w:tblW w:w="5418" w:type="pct"/>
        <w:tblCellSpacing w:w="0" w:type="dxa"/>
        <w:tblInd w:w="-142" w:type="dxa"/>
        <w:shd w:val="clear" w:color="auto" w:fill="FFFFFF"/>
        <w:tblCellMar>
          <w:left w:w="0" w:type="dxa"/>
          <w:right w:w="0" w:type="dxa"/>
        </w:tblCellMar>
        <w:tblLook w:val="04A0" w:firstRow="1" w:lastRow="0" w:firstColumn="1" w:lastColumn="0" w:noHBand="0" w:noVBand="1"/>
      </w:tblPr>
      <w:tblGrid>
        <w:gridCol w:w="3685"/>
        <w:gridCol w:w="6390"/>
      </w:tblGrid>
      <w:tr w:rsidR="002220C6" w:rsidRPr="00560FFC" w:rsidTr="00657ED6">
        <w:trPr>
          <w:tblCellSpacing w:w="0" w:type="dxa"/>
        </w:trPr>
        <w:tc>
          <w:tcPr>
            <w:tcW w:w="1829" w:type="pct"/>
            <w:shd w:val="clear" w:color="auto" w:fill="FFFFFF"/>
            <w:tcMar>
              <w:top w:w="0" w:type="dxa"/>
              <w:left w:w="108" w:type="dxa"/>
              <w:bottom w:w="0" w:type="dxa"/>
              <w:right w:w="108" w:type="dxa"/>
            </w:tcMar>
            <w:hideMark/>
          </w:tcPr>
          <w:p w:rsidR="002220C6" w:rsidRPr="00560FFC" w:rsidRDefault="002220C6" w:rsidP="002220C6">
            <w:pPr>
              <w:spacing w:before="120" w:after="120" w:line="234" w:lineRule="atLeast"/>
              <w:jc w:val="center"/>
              <w:rPr>
                <w:rFonts w:ascii="Times New Roman" w:eastAsia="Times New Roman" w:hAnsi="Times New Roman" w:cs="Times New Roman"/>
                <w:color w:val="000000"/>
                <w:sz w:val="28"/>
                <w:szCs w:val="28"/>
              </w:rPr>
            </w:pPr>
            <w:r w:rsidRPr="00560FFC">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777875</wp:posOffset>
                      </wp:positionH>
                      <wp:positionV relativeFrom="paragraph">
                        <wp:posOffset>523875</wp:posOffset>
                      </wp:positionV>
                      <wp:extent cx="68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0832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25pt,41.25pt" to="115.2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" strokecolor="black [3200]" strokeweight=".5pt">
                      <v:stroke joinstyle="miter"/>
                    </v:line>
                  </w:pict>
                </mc:Fallback>
              </mc:AlternateContent>
            </w:r>
            <w:r w:rsidRPr="00560FFC">
              <w:rPr>
                <w:rFonts w:ascii="Times New Roman" w:eastAsia="Times New Roman" w:hAnsi="Times New Roman" w:cs="Times New Roman"/>
                <w:b/>
                <w:bCs/>
                <w:color w:val="000000"/>
                <w:sz w:val="28"/>
                <w:szCs w:val="28"/>
              </w:rPr>
              <w:t>ỦY BA</w:t>
            </w:r>
            <w:r w:rsidR="00DD3B6B" w:rsidRPr="00560FFC">
              <w:rPr>
                <w:rFonts w:ascii="Times New Roman" w:eastAsia="Times New Roman" w:hAnsi="Times New Roman" w:cs="Times New Roman"/>
                <w:b/>
                <w:bCs/>
                <w:color w:val="000000"/>
                <w:sz w:val="28"/>
                <w:szCs w:val="28"/>
              </w:rPr>
              <w:t>N NHÂN DÂN</w:t>
            </w:r>
            <w:r w:rsidR="00DD3B6B" w:rsidRPr="00560FFC">
              <w:rPr>
                <w:rFonts w:ascii="Times New Roman" w:eastAsia="Times New Roman" w:hAnsi="Times New Roman" w:cs="Times New Roman"/>
                <w:b/>
                <w:bCs/>
                <w:color w:val="000000"/>
                <w:sz w:val="28"/>
                <w:szCs w:val="28"/>
              </w:rPr>
              <w:br/>
              <w:t>TỈNH NAM ĐỊNH</w:t>
            </w:r>
          </w:p>
        </w:tc>
        <w:tc>
          <w:tcPr>
            <w:tcW w:w="3171" w:type="pct"/>
            <w:shd w:val="clear" w:color="auto" w:fill="FFFFFF"/>
            <w:tcMar>
              <w:top w:w="0" w:type="dxa"/>
              <w:left w:w="108" w:type="dxa"/>
              <w:bottom w:w="0" w:type="dxa"/>
              <w:right w:w="108" w:type="dxa"/>
            </w:tcMar>
            <w:hideMark/>
          </w:tcPr>
          <w:p w:rsidR="002220C6" w:rsidRPr="00560FFC" w:rsidRDefault="002220C6" w:rsidP="00DD3B6B">
            <w:pPr>
              <w:spacing w:before="120" w:after="120" w:line="234" w:lineRule="atLeast"/>
              <w:jc w:val="center"/>
              <w:rPr>
                <w:rFonts w:ascii="Times New Roman" w:eastAsia="Times New Roman" w:hAnsi="Times New Roman" w:cs="Times New Roman"/>
                <w:color w:val="000000"/>
                <w:sz w:val="28"/>
                <w:szCs w:val="28"/>
              </w:rPr>
            </w:pPr>
            <w:r w:rsidRPr="00560FFC">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896620</wp:posOffset>
                      </wp:positionH>
                      <wp:positionV relativeFrom="paragraph">
                        <wp:posOffset>504825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4804F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6pt,39.75pt" to="238.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" strokecolor="black [3200]" strokeweight=".5pt">
                      <v:stroke joinstyle="miter"/>
                    </v:line>
                  </w:pict>
                </mc:Fallback>
              </mc:AlternateContent>
            </w:r>
            <w:r w:rsidRPr="00560FFC">
              <w:rPr>
                <w:rFonts w:ascii="Times New Roman" w:eastAsia="Times New Roman" w:hAnsi="Times New Roman" w:cs="Times New Roman"/>
                <w:b/>
                <w:bCs/>
                <w:color w:val="000000"/>
                <w:sz w:val="28"/>
                <w:szCs w:val="28"/>
              </w:rPr>
              <w:t>CỘNG HÒA XÃ HỘI CHỦ NGHĨA VIỆT NAM</w:t>
            </w:r>
            <w:r w:rsidRPr="00560FFC">
              <w:rPr>
                <w:rFonts w:ascii="Times New Roman" w:eastAsia="Times New Roman" w:hAnsi="Times New Roman" w:cs="Times New Roman"/>
                <w:b/>
                <w:bCs/>
                <w:color w:val="000000"/>
                <w:sz w:val="28"/>
                <w:szCs w:val="28"/>
              </w:rPr>
              <w:br/>
              <w:t>Độc lập - Tự do - Hạnh phúc</w:t>
            </w:r>
          </w:p>
        </w:tc>
      </w:tr>
      <w:tr w:rsidR="002220C6" w:rsidRPr="00560FFC" w:rsidTr="00657ED6">
        <w:trPr>
          <w:tblCellSpacing w:w="0" w:type="dxa"/>
        </w:trPr>
        <w:tc>
          <w:tcPr>
            <w:tcW w:w="1829" w:type="pct"/>
            <w:shd w:val="clear" w:color="auto" w:fill="FFFFFF"/>
            <w:tcMar>
              <w:top w:w="0" w:type="dxa"/>
              <w:left w:w="108" w:type="dxa"/>
              <w:bottom w:w="0" w:type="dxa"/>
              <w:right w:w="108" w:type="dxa"/>
            </w:tcMar>
            <w:hideMark/>
          </w:tcPr>
          <w:p w:rsidR="002220C6" w:rsidRPr="00560FFC" w:rsidRDefault="002220C6" w:rsidP="002220C6">
            <w:pPr>
              <w:spacing w:before="120" w:after="120" w:line="234" w:lineRule="atLeast"/>
              <w:jc w:val="center"/>
              <w:rPr>
                <w:rFonts w:ascii="Times New Roman" w:eastAsia="Times New Roman" w:hAnsi="Times New Roman" w:cs="Times New Roman"/>
                <w:color w:val="000000"/>
                <w:sz w:val="28"/>
                <w:szCs w:val="28"/>
              </w:rPr>
            </w:pPr>
            <w:r w:rsidRPr="00560FFC">
              <w:rPr>
                <w:rFonts w:ascii="Times New Roman" w:eastAsia="Times New Roman" w:hAnsi="Times New Roman" w:cs="Times New Roman"/>
                <w:color w:val="000000"/>
                <w:sz w:val="28"/>
                <w:szCs w:val="28"/>
              </w:rPr>
              <w:t>Số:         /2024/QĐ-UBND</w:t>
            </w:r>
          </w:p>
        </w:tc>
        <w:tc>
          <w:tcPr>
            <w:tcW w:w="3171" w:type="pct"/>
            <w:shd w:val="clear" w:color="auto" w:fill="FFFFFF"/>
            <w:tcMar>
              <w:top w:w="0" w:type="dxa"/>
              <w:left w:w="108" w:type="dxa"/>
              <w:bottom w:w="0" w:type="dxa"/>
              <w:right w:w="108" w:type="dxa"/>
            </w:tcMar>
            <w:hideMark/>
          </w:tcPr>
          <w:p w:rsidR="002220C6" w:rsidRPr="00560FFC" w:rsidRDefault="002220C6" w:rsidP="00657ED6">
            <w:pPr>
              <w:spacing w:before="120" w:after="120" w:line="234" w:lineRule="atLeast"/>
              <w:jc w:val="center"/>
              <w:rPr>
                <w:rFonts w:ascii="Times New Roman" w:eastAsia="Times New Roman" w:hAnsi="Times New Roman" w:cs="Times New Roman"/>
                <w:color w:val="000000"/>
                <w:sz w:val="28"/>
                <w:szCs w:val="28"/>
              </w:rPr>
            </w:pPr>
            <w:r w:rsidRPr="00560FFC">
              <w:rPr>
                <w:rFonts w:ascii="Times New Roman" w:eastAsia="Times New Roman" w:hAnsi="Times New Roman" w:cs="Times New Roman"/>
                <w:i/>
                <w:iCs/>
                <w:color w:val="000000"/>
                <w:sz w:val="28"/>
                <w:szCs w:val="28"/>
              </w:rPr>
              <w:t>Nam Định, ngày     tháng     năm 2024</w:t>
            </w:r>
          </w:p>
        </w:tc>
      </w:tr>
    </w:tbl>
    <w:bookmarkStart w:id="0" w:name="loai_1"/>
    <w:p w:rsidR="002220C6" w:rsidRPr="00560FFC" w:rsidRDefault="0029207A" w:rsidP="002220C6">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15875</wp:posOffset>
                </wp:positionV>
                <wp:extent cx="1114425" cy="304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11442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207A" w:rsidRPr="0029207A" w:rsidRDefault="0029207A" w:rsidP="0029207A">
                            <w:pPr>
                              <w:jc w:val="center"/>
                              <w:rPr>
                                <w:rFonts w:ascii="Times New Roman" w:hAnsi="Times New Roman" w:cs="Times New Roman"/>
                                <w:sz w:val="28"/>
                                <w:szCs w:val="28"/>
                              </w:rPr>
                            </w:pPr>
                            <w:r w:rsidRPr="0029207A">
                              <w:rPr>
                                <w:rFonts w:ascii="Times New Roman" w:hAnsi="Times New Roman" w:cs="Times New Roman"/>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29.35pt;margin-top:1.25pt;width:87.7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" fillcolor="white [3201]" strokecolor="black [3213]" strokeweight="1pt">
                <v:textbox>
                  <w:txbxContent>
                    <w:p w:rsidR="0029207A" w:rsidRPr="0029207A" w:rsidRDefault="0029207A" w:rsidP="0029207A">
                      <w:pPr>
                        <w:jc w:val="center"/>
                        <w:rPr>
                          <w:rFonts w:ascii="Times New Roman" w:hAnsi="Times New Roman" w:cs="Times New Roman"/>
                          <w:sz w:val="28"/>
                          <w:szCs w:val="28"/>
                        </w:rPr>
                      </w:pPr>
                      <w:r w:rsidRPr="0029207A">
                        <w:rPr>
                          <w:rFonts w:ascii="Times New Roman" w:hAnsi="Times New Roman" w:cs="Times New Roman"/>
                          <w:sz w:val="28"/>
                          <w:szCs w:val="28"/>
                        </w:rPr>
                        <w:t>DỰ THẢO</w:t>
                      </w:r>
                    </w:p>
                  </w:txbxContent>
                </v:textbox>
              </v:rect>
            </w:pict>
          </mc:Fallback>
        </mc:AlternateContent>
      </w:r>
    </w:p>
    <w:p w:rsidR="007D373D" w:rsidRDefault="007D373D" w:rsidP="002220C6">
      <w:pPr>
        <w:shd w:val="clear" w:color="auto" w:fill="FFFFFF"/>
        <w:spacing w:after="120" w:line="234" w:lineRule="atLeast"/>
        <w:jc w:val="center"/>
        <w:rPr>
          <w:rFonts w:ascii="Times New Roman" w:eastAsia="Times New Roman" w:hAnsi="Times New Roman" w:cs="Times New Roman"/>
          <w:b/>
          <w:bCs/>
          <w:color w:val="000000"/>
          <w:sz w:val="28"/>
          <w:szCs w:val="28"/>
        </w:rPr>
      </w:pPr>
    </w:p>
    <w:p w:rsidR="002220C6" w:rsidRPr="00560FFC" w:rsidRDefault="002220C6" w:rsidP="002220C6">
      <w:pPr>
        <w:shd w:val="clear" w:color="auto" w:fill="FFFFFF"/>
        <w:spacing w:after="120" w:line="234" w:lineRule="atLeast"/>
        <w:jc w:val="center"/>
        <w:rPr>
          <w:rFonts w:ascii="Times New Roman" w:eastAsia="Times New Roman" w:hAnsi="Times New Roman" w:cs="Times New Roman"/>
          <w:color w:val="000000"/>
          <w:sz w:val="28"/>
          <w:szCs w:val="28"/>
        </w:rPr>
      </w:pPr>
      <w:r w:rsidRPr="00560FFC">
        <w:rPr>
          <w:rFonts w:ascii="Times New Roman" w:eastAsia="Times New Roman" w:hAnsi="Times New Roman" w:cs="Times New Roman"/>
          <w:b/>
          <w:bCs/>
          <w:color w:val="000000"/>
          <w:sz w:val="28"/>
          <w:szCs w:val="28"/>
        </w:rPr>
        <w:t>QUYẾT ĐỊNH</w:t>
      </w:r>
      <w:bookmarkEnd w:id="0"/>
    </w:p>
    <w:p w:rsidR="002220C6" w:rsidRPr="00560FFC" w:rsidRDefault="002220C6" w:rsidP="002220C6">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_name"/>
      <w:bookmarkEnd w:id="1"/>
      <w:r w:rsidRPr="00560FFC">
        <w:rPr>
          <w:rFonts w:ascii="Times New Roman" w:eastAsia="Times New Roman" w:hAnsi="Times New Roman" w:cs="Times New Roman"/>
          <w:b/>
          <w:color w:val="000000"/>
          <w:sz w:val="28"/>
          <w:szCs w:val="28"/>
        </w:rPr>
        <w:t>Quy định phân cấp quản lý chợ trên địa bàn tỉnh Nam Định</w:t>
      </w:r>
    </w:p>
    <w:p w:rsidR="002220C6" w:rsidRPr="00560FFC" w:rsidRDefault="002220C6" w:rsidP="002220C6">
      <w:pPr>
        <w:shd w:val="clear" w:color="auto" w:fill="FFFFFF"/>
        <w:spacing w:after="0" w:line="234" w:lineRule="atLeast"/>
        <w:jc w:val="center"/>
        <w:rPr>
          <w:rFonts w:ascii="Times New Roman" w:eastAsia="Times New Roman" w:hAnsi="Times New Roman" w:cs="Times New Roman"/>
          <w:color w:val="000000"/>
          <w:sz w:val="28"/>
          <w:szCs w:val="28"/>
        </w:rPr>
      </w:pPr>
      <w:r w:rsidRPr="00560FFC">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2085340</wp:posOffset>
                </wp:positionH>
                <wp:positionV relativeFrom="paragraph">
                  <wp:posOffset>26035</wp:posOffset>
                </wp:positionV>
                <wp:extent cx="1876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8357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2pt,2.05pt" to="311.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" strokecolor="black [3200]" strokeweight=".5pt">
                <v:stroke joinstyle="miter"/>
              </v:line>
            </w:pict>
          </mc:Fallback>
        </mc:AlternateContent>
      </w:r>
    </w:p>
    <w:p w:rsidR="007D373D" w:rsidRPr="007D373D" w:rsidRDefault="002220C6" w:rsidP="007D373D">
      <w:pPr>
        <w:shd w:val="clear" w:color="auto" w:fill="FFFFFF"/>
        <w:spacing w:before="120" w:after="240" w:line="234" w:lineRule="atLeast"/>
        <w:ind w:firstLine="709"/>
        <w:jc w:val="center"/>
        <w:rPr>
          <w:rFonts w:ascii="Times New Roman" w:eastAsia="Times New Roman" w:hAnsi="Times New Roman" w:cs="Times New Roman"/>
          <w:b/>
          <w:bCs/>
          <w:color w:val="000000"/>
          <w:sz w:val="28"/>
          <w:szCs w:val="28"/>
        </w:rPr>
      </w:pPr>
      <w:r w:rsidRPr="00560FFC">
        <w:rPr>
          <w:rFonts w:ascii="Times New Roman" w:eastAsia="Times New Roman" w:hAnsi="Times New Roman" w:cs="Times New Roman"/>
          <w:b/>
          <w:bCs/>
          <w:color w:val="000000"/>
          <w:sz w:val="28"/>
          <w:szCs w:val="28"/>
        </w:rPr>
        <w:t>ỦY BAN NHÂN DÂN TỈNH NAM ĐỊNH</w:t>
      </w:r>
    </w:p>
    <w:p w:rsidR="002220C6" w:rsidRPr="00560FFC" w:rsidRDefault="002220C6" w:rsidP="007D373D">
      <w:pPr>
        <w:shd w:val="clear" w:color="auto" w:fill="FFFFFF"/>
        <w:spacing w:before="120" w:after="0" w:line="360" w:lineRule="exact"/>
        <w:ind w:firstLine="709"/>
        <w:jc w:val="both"/>
        <w:rPr>
          <w:rFonts w:ascii="Times New Roman" w:eastAsia="Times New Roman" w:hAnsi="Times New Roman" w:cs="Times New Roman"/>
          <w:i/>
          <w:color w:val="000000"/>
          <w:sz w:val="28"/>
          <w:szCs w:val="28"/>
        </w:rPr>
      </w:pPr>
      <w:r w:rsidRPr="00560FFC">
        <w:rPr>
          <w:rFonts w:ascii="Times New Roman" w:eastAsia="Times New Roman" w:hAnsi="Times New Roman" w:cs="Times New Roman"/>
          <w:i/>
          <w:iCs/>
          <w:color w:val="000000"/>
          <w:sz w:val="28"/>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2220C6" w:rsidRDefault="002220C6" w:rsidP="007D373D">
      <w:pPr>
        <w:shd w:val="clear" w:color="auto" w:fill="FFFFFF"/>
        <w:spacing w:before="120" w:after="0" w:line="360" w:lineRule="exact"/>
        <w:ind w:firstLine="709"/>
        <w:jc w:val="both"/>
        <w:rPr>
          <w:rFonts w:ascii="Times New Roman" w:eastAsia="Times New Roman" w:hAnsi="Times New Roman" w:cs="Times New Roman"/>
          <w:i/>
          <w:iCs/>
          <w:color w:val="000000"/>
          <w:sz w:val="28"/>
          <w:szCs w:val="28"/>
        </w:rPr>
      </w:pPr>
      <w:r w:rsidRPr="00560FFC">
        <w:rPr>
          <w:rFonts w:ascii="Times New Roman" w:eastAsia="Times New Roman" w:hAnsi="Times New Roman" w:cs="Times New Roman"/>
          <w:i/>
          <w:iCs/>
          <w:color w:val="000000"/>
          <w:sz w:val="28"/>
          <w:szCs w:val="28"/>
        </w:rPr>
        <w:t>Căn cứ Luật Ban hành văn bản quy phạm pháp luật ngày 22 tháng 6 năm 2015 và Luật Sửa đổi, bổ sung một số điều của Luật Ban hành văn bản quy phạm pháp luật ngày 18 tháng 6 năm 2020;</w:t>
      </w:r>
    </w:p>
    <w:p w:rsidR="00635919" w:rsidRPr="00635919" w:rsidRDefault="00635919" w:rsidP="00635919">
      <w:pPr>
        <w:shd w:val="clear" w:color="auto" w:fill="FFFFFF"/>
        <w:spacing w:before="120" w:after="0" w:line="360" w:lineRule="exact"/>
        <w:ind w:firstLine="709"/>
        <w:jc w:val="both"/>
        <w:rPr>
          <w:rFonts w:ascii="Times New Roman" w:eastAsia="Times New Roman" w:hAnsi="Times New Roman" w:cs="Times New Roman"/>
          <w:i/>
          <w:iCs/>
          <w:color w:val="000000"/>
          <w:sz w:val="28"/>
          <w:szCs w:val="28"/>
        </w:rPr>
      </w:pPr>
      <w:r w:rsidRPr="00635919">
        <w:rPr>
          <w:rFonts w:ascii="Times New Roman" w:eastAsia="Times New Roman" w:hAnsi="Times New Roman" w:cs="Times New Roman"/>
          <w:i/>
          <w:iCs/>
          <w:color w:val="000000"/>
          <w:sz w:val="28"/>
          <w:szCs w:val="28"/>
        </w:rPr>
        <w:t>Căn cứ Nghị định số 34/2016/NĐ-CP ngày 14 tháng 5 năm 2016 của Chính phủ quy định chi tiết một số điều và biện pháp thi hành Luật Ban hành văn bản quy phạm pháp luật;</w:t>
      </w:r>
    </w:p>
    <w:p w:rsidR="00635919" w:rsidRPr="00635919" w:rsidRDefault="00635919" w:rsidP="00635919">
      <w:pPr>
        <w:shd w:val="clear" w:color="auto" w:fill="FFFFFF"/>
        <w:spacing w:before="120" w:after="0" w:line="360" w:lineRule="exact"/>
        <w:ind w:firstLine="709"/>
        <w:jc w:val="both"/>
        <w:rPr>
          <w:rFonts w:ascii="Times New Roman" w:eastAsia="Times New Roman" w:hAnsi="Times New Roman" w:cs="Times New Roman"/>
          <w:i/>
          <w:iCs/>
          <w:color w:val="000000"/>
          <w:sz w:val="28"/>
          <w:szCs w:val="28"/>
        </w:rPr>
      </w:pPr>
      <w:r w:rsidRPr="00635919">
        <w:rPr>
          <w:rFonts w:ascii="Times New Roman" w:eastAsia="Times New Roman" w:hAnsi="Times New Roman" w:cs="Times New Roman"/>
          <w:i/>
          <w:iCs/>
          <w:color w:val="000000"/>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635919" w:rsidRDefault="00635919" w:rsidP="00635919">
      <w:pPr>
        <w:shd w:val="clear" w:color="auto" w:fill="FFFFFF"/>
        <w:spacing w:before="120" w:after="0" w:line="360" w:lineRule="exact"/>
        <w:ind w:firstLine="709"/>
        <w:jc w:val="both"/>
        <w:rPr>
          <w:rFonts w:ascii="Times New Roman" w:eastAsia="Times New Roman" w:hAnsi="Times New Roman" w:cs="Times New Roman"/>
          <w:i/>
          <w:iCs/>
          <w:color w:val="000000"/>
          <w:sz w:val="28"/>
          <w:szCs w:val="28"/>
        </w:rPr>
      </w:pPr>
      <w:r w:rsidRPr="00635919">
        <w:rPr>
          <w:rFonts w:ascii="Times New Roman" w:eastAsia="Times New Roman" w:hAnsi="Times New Roman" w:cs="Times New Roman"/>
          <w:i/>
          <w:iCs/>
          <w:color w:val="000000"/>
          <w:sz w:val="28"/>
          <w:szCs w:val="28"/>
        </w:rPr>
        <w:t>Căn cứ Nghị định số 59/2024/NĐ-CP ngày 25 tháng 5 năm 2024 của Chính phủ sửa đổi, bổ sung một số điều của Nghị định số 34/2016/NĐ-CP ngày 14 tháng 5 năm 2016 của Chính phủ quy định chi</w:t>
      </w:r>
      <w:bookmarkStart w:id="2" w:name="_GoBack"/>
      <w:bookmarkEnd w:id="2"/>
      <w:r w:rsidRPr="00635919">
        <w:rPr>
          <w:rFonts w:ascii="Times New Roman" w:eastAsia="Times New Roman" w:hAnsi="Times New Roman" w:cs="Times New Roman"/>
          <w:i/>
          <w:iCs/>
          <w:color w:val="000000"/>
          <w:sz w:val="28"/>
          <w:szCs w:val="28"/>
        </w:rPr>
        <w:t xml:space="preserve"> tiết một số điều và biện pháp thi hành Luật Ban hành văn bản quy phạm pháp luật đã được sửa đổi, bổ sung một số điều theo Nghị định số 154/2020/NĐ-CP ngày 31 tháng 12 năm 2020 của Chính phủ;</w:t>
      </w:r>
    </w:p>
    <w:p w:rsidR="00A4311B" w:rsidRPr="00560FFC" w:rsidRDefault="00A4311B" w:rsidP="007D373D">
      <w:pPr>
        <w:shd w:val="clear" w:color="auto" w:fill="FFFFFF"/>
        <w:spacing w:before="120" w:after="0" w:line="360" w:lineRule="exact"/>
        <w:ind w:firstLine="709"/>
        <w:jc w:val="both"/>
        <w:rPr>
          <w:rFonts w:ascii="Times New Roman" w:eastAsia="Times New Roman" w:hAnsi="Times New Roman" w:cs="Times New Roman"/>
          <w:i/>
          <w:color w:val="000000"/>
          <w:sz w:val="28"/>
          <w:szCs w:val="28"/>
        </w:rPr>
      </w:pPr>
      <w:r w:rsidRPr="00560FFC">
        <w:rPr>
          <w:rFonts w:ascii="Times New Roman" w:hAnsi="Times New Roman" w:cs="Times New Roman"/>
          <w:i/>
          <w:sz w:val="28"/>
          <w:szCs w:val="28"/>
        </w:rPr>
        <w:t>Căn cứ Nghị định số 60/2024/NĐ-CP ngày 05 tháng 6 năm 2024 của Chính phủ về phát triển và quản lý chợ;</w:t>
      </w:r>
    </w:p>
    <w:p w:rsidR="002220C6" w:rsidRPr="00560FFC" w:rsidRDefault="002220C6" w:rsidP="007D373D">
      <w:pPr>
        <w:shd w:val="clear" w:color="auto" w:fill="FFFFFF"/>
        <w:spacing w:before="120" w:after="0" w:line="360" w:lineRule="exact"/>
        <w:ind w:firstLine="709"/>
        <w:jc w:val="both"/>
        <w:rPr>
          <w:rFonts w:ascii="Times New Roman" w:eastAsia="Times New Roman" w:hAnsi="Times New Roman" w:cs="Times New Roman"/>
          <w:i/>
          <w:color w:val="000000"/>
          <w:sz w:val="28"/>
          <w:szCs w:val="28"/>
        </w:rPr>
      </w:pPr>
      <w:r w:rsidRPr="00560FFC">
        <w:rPr>
          <w:rFonts w:ascii="Times New Roman" w:eastAsia="Times New Roman" w:hAnsi="Times New Roman" w:cs="Times New Roman"/>
          <w:i/>
          <w:iCs/>
          <w:color w:val="000000"/>
          <w:sz w:val="28"/>
          <w:szCs w:val="28"/>
        </w:rPr>
        <w:t xml:space="preserve">Theo đề nghị của Giám đốc Sở </w:t>
      </w:r>
      <w:r w:rsidR="00A4311B" w:rsidRPr="00560FFC">
        <w:rPr>
          <w:rFonts w:ascii="Times New Roman" w:eastAsia="Times New Roman" w:hAnsi="Times New Roman" w:cs="Times New Roman"/>
          <w:i/>
          <w:iCs/>
          <w:color w:val="000000"/>
          <w:sz w:val="28"/>
          <w:szCs w:val="28"/>
        </w:rPr>
        <w:t xml:space="preserve">Công Thương </w:t>
      </w:r>
      <w:r w:rsidRPr="00560FFC">
        <w:rPr>
          <w:rFonts w:ascii="Times New Roman" w:eastAsia="Times New Roman" w:hAnsi="Times New Roman" w:cs="Times New Roman"/>
          <w:i/>
          <w:iCs/>
          <w:color w:val="000000"/>
          <w:sz w:val="28"/>
          <w:szCs w:val="28"/>
        </w:rPr>
        <w:t xml:space="preserve">tại Tờ trình số </w:t>
      </w:r>
      <w:r w:rsidR="00006115">
        <w:rPr>
          <w:rFonts w:ascii="Times New Roman" w:eastAsia="Times New Roman" w:hAnsi="Times New Roman" w:cs="Times New Roman"/>
          <w:i/>
          <w:iCs/>
          <w:color w:val="000000"/>
          <w:sz w:val="28"/>
          <w:szCs w:val="28"/>
        </w:rPr>
        <w:t xml:space="preserve">      </w:t>
      </w:r>
      <w:r w:rsidR="00A4311B" w:rsidRPr="00560FFC">
        <w:rPr>
          <w:rFonts w:ascii="Times New Roman" w:eastAsia="Times New Roman" w:hAnsi="Times New Roman" w:cs="Times New Roman"/>
          <w:i/>
          <w:iCs/>
          <w:color w:val="000000"/>
          <w:sz w:val="28"/>
          <w:szCs w:val="28"/>
        </w:rPr>
        <w:t>/TTr-SCT</w:t>
      </w:r>
      <w:r w:rsidRPr="00560FFC">
        <w:rPr>
          <w:rFonts w:ascii="Times New Roman" w:eastAsia="Times New Roman" w:hAnsi="Times New Roman" w:cs="Times New Roman"/>
          <w:i/>
          <w:iCs/>
          <w:color w:val="000000"/>
          <w:sz w:val="28"/>
          <w:szCs w:val="28"/>
        </w:rPr>
        <w:t xml:space="preserve"> ngày </w:t>
      </w:r>
      <w:r w:rsidR="00006115">
        <w:rPr>
          <w:rFonts w:ascii="Times New Roman" w:eastAsia="Times New Roman" w:hAnsi="Times New Roman" w:cs="Times New Roman"/>
          <w:i/>
          <w:iCs/>
          <w:color w:val="000000"/>
          <w:sz w:val="28"/>
          <w:szCs w:val="28"/>
        </w:rPr>
        <w:t xml:space="preserve">   </w:t>
      </w:r>
      <w:r w:rsidRPr="00560FFC">
        <w:rPr>
          <w:rFonts w:ascii="Times New Roman" w:eastAsia="Times New Roman" w:hAnsi="Times New Roman" w:cs="Times New Roman"/>
          <w:i/>
          <w:iCs/>
          <w:color w:val="000000"/>
          <w:sz w:val="28"/>
          <w:szCs w:val="28"/>
        </w:rPr>
        <w:t xml:space="preserve"> tháng </w:t>
      </w:r>
      <w:r w:rsidR="00006115">
        <w:rPr>
          <w:rFonts w:ascii="Times New Roman" w:eastAsia="Times New Roman" w:hAnsi="Times New Roman" w:cs="Times New Roman"/>
          <w:i/>
          <w:iCs/>
          <w:color w:val="000000"/>
          <w:sz w:val="28"/>
          <w:szCs w:val="28"/>
        </w:rPr>
        <w:t xml:space="preserve">   </w:t>
      </w:r>
      <w:r w:rsidR="00A4311B" w:rsidRPr="00560FFC">
        <w:rPr>
          <w:rFonts w:ascii="Times New Roman" w:eastAsia="Times New Roman" w:hAnsi="Times New Roman" w:cs="Times New Roman"/>
          <w:i/>
          <w:iCs/>
          <w:color w:val="000000"/>
          <w:sz w:val="28"/>
          <w:szCs w:val="28"/>
        </w:rPr>
        <w:t xml:space="preserve"> năm 2024</w:t>
      </w:r>
      <w:r w:rsidR="00C73961">
        <w:rPr>
          <w:rFonts w:ascii="Times New Roman" w:eastAsia="Times New Roman" w:hAnsi="Times New Roman" w:cs="Times New Roman"/>
          <w:i/>
          <w:iCs/>
          <w:color w:val="000000"/>
          <w:sz w:val="28"/>
          <w:szCs w:val="28"/>
        </w:rPr>
        <w:t>; Báo cáo</w:t>
      </w:r>
      <w:r w:rsidRPr="00560FFC">
        <w:rPr>
          <w:rFonts w:ascii="Times New Roman" w:eastAsia="Times New Roman" w:hAnsi="Times New Roman" w:cs="Times New Roman"/>
          <w:i/>
          <w:iCs/>
          <w:color w:val="000000"/>
          <w:sz w:val="28"/>
          <w:szCs w:val="28"/>
        </w:rPr>
        <w:t xml:space="preserve"> thẩm định của Sở Tư pháp tại Báo cáo số</w:t>
      </w:r>
      <w:r w:rsidR="00EF49E4">
        <w:rPr>
          <w:rFonts w:ascii="Times New Roman" w:eastAsia="Times New Roman" w:hAnsi="Times New Roman" w:cs="Times New Roman"/>
          <w:i/>
          <w:iCs/>
          <w:color w:val="000000"/>
          <w:sz w:val="28"/>
          <w:szCs w:val="28"/>
        </w:rPr>
        <w:t xml:space="preserve">  </w:t>
      </w:r>
      <w:r w:rsidRPr="00560FFC">
        <w:rPr>
          <w:rFonts w:ascii="Times New Roman" w:eastAsia="Times New Roman" w:hAnsi="Times New Roman" w:cs="Times New Roman"/>
          <w:i/>
          <w:iCs/>
          <w:color w:val="000000"/>
          <w:sz w:val="28"/>
          <w:szCs w:val="28"/>
        </w:rPr>
        <w:t xml:space="preserve"> </w:t>
      </w:r>
      <w:r w:rsidR="00A4311B" w:rsidRPr="00560FFC">
        <w:rPr>
          <w:rFonts w:ascii="Times New Roman" w:eastAsia="Times New Roman" w:hAnsi="Times New Roman" w:cs="Times New Roman"/>
          <w:i/>
          <w:iCs/>
          <w:color w:val="000000"/>
          <w:sz w:val="28"/>
          <w:szCs w:val="28"/>
        </w:rPr>
        <w:t xml:space="preserve">       </w:t>
      </w:r>
      <w:r w:rsidR="00FE54E4">
        <w:rPr>
          <w:rFonts w:ascii="Times New Roman" w:eastAsia="Times New Roman" w:hAnsi="Times New Roman" w:cs="Times New Roman"/>
          <w:i/>
          <w:iCs/>
          <w:color w:val="000000"/>
          <w:sz w:val="28"/>
          <w:szCs w:val="28"/>
        </w:rPr>
        <w:t>/BC-STP</w:t>
      </w:r>
      <w:r w:rsidRPr="00560FFC">
        <w:rPr>
          <w:rFonts w:ascii="Times New Roman" w:eastAsia="Times New Roman" w:hAnsi="Times New Roman" w:cs="Times New Roman"/>
          <w:i/>
          <w:iCs/>
          <w:color w:val="000000"/>
          <w:sz w:val="28"/>
          <w:szCs w:val="28"/>
        </w:rPr>
        <w:t xml:space="preserve"> ngày</w:t>
      </w:r>
      <w:r w:rsidR="00A4311B" w:rsidRPr="00560FFC">
        <w:rPr>
          <w:rFonts w:ascii="Times New Roman" w:eastAsia="Times New Roman" w:hAnsi="Times New Roman" w:cs="Times New Roman"/>
          <w:i/>
          <w:iCs/>
          <w:color w:val="000000"/>
          <w:sz w:val="28"/>
          <w:szCs w:val="28"/>
        </w:rPr>
        <w:t xml:space="preserve">     tháng    năm 2024</w:t>
      </w:r>
      <w:r w:rsidRPr="00560FFC">
        <w:rPr>
          <w:rFonts w:ascii="Times New Roman" w:eastAsia="Times New Roman" w:hAnsi="Times New Roman" w:cs="Times New Roman"/>
          <w:i/>
          <w:iCs/>
          <w:color w:val="000000"/>
          <w:sz w:val="28"/>
          <w:szCs w:val="28"/>
        </w:rPr>
        <w:t>.</w:t>
      </w:r>
    </w:p>
    <w:p w:rsidR="002220C6" w:rsidRPr="00560FFC" w:rsidRDefault="002220C6" w:rsidP="007D373D">
      <w:pPr>
        <w:shd w:val="clear" w:color="auto" w:fill="FFFFFF"/>
        <w:spacing w:before="120" w:after="0" w:line="360" w:lineRule="exact"/>
        <w:ind w:firstLine="709"/>
        <w:jc w:val="center"/>
        <w:rPr>
          <w:rFonts w:ascii="Times New Roman" w:eastAsia="Times New Roman" w:hAnsi="Times New Roman" w:cs="Times New Roman"/>
          <w:color w:val="000000"/>
          <w:sz w:val="28"/>
          <w:szCs w:val="28"/>
        </w:rPr>
      </w:pPr>
      <w:r w:rsidRPr="00560FFC">
        <w:rPr>
          <w:rFonts w:ascii="Times New Roman" w:eastAsia="Times New Roman" w:hAnsi="Times New Roman" w:cs="Times New Roman"/>
          <w:b/>
          <w:bCs/>
          <w:color w:val="000000"/>
          <w:sz w:val="28"/>
          <w:szCs w:val="28"/>
        </w:rPr>
        <w:t>QUYẾT ĐỊNH:</w:t>
      </w:r>
    </w:p>
    <w:p w:rsidR="00A4311B" w:rsidRPr="00560FFC" w:rsidRDefault="00A4311B" w:rsidP="007D373D">
      <w:pPr>
        <w:pStyle w:val="NormalWeb"/>
        <w:shd w:val="clear" w:color="auto" w:fill="FFFFFF"/>
        <w:spacing w:before="120" w:beforeAutospacing="0" w:after="0" w:afterAutospacing="0" w:line="360" w:lineRule="exact"/>
        <w:ind w:firstLine="709"/>
        <w:jc w:val="both"/>
        <w:rPr>
          <w:color w:val="000000"/>
          <w:sz w:val="28"/>
          <w:szCs w:val="28"/>
        </w:rPr>
      </w:pPr>
      <w:bookmarkStart w:id="3" w:name="dieu_1"/>
      <w:r w:rsidRPr="00560FFC">
        <w:rPr>
          <w:b/>
          <w:bCs/>
          <w:color w:val="000000"/>
          <w:sz w:val="28"/>
          <w:szCs w:val="28"/>
        </w:rPr>
        <w:t>Điều 1.</w:t>
      </w:r>
      <w:bookmarkEnd w:id="3"/>
      <w:r w:rsidRPr="00560FFC">
        <w:rPr>
          <w:b/>
          <w:bCs/>
          <w:color w:val="000000"/>
          <w:sz w:val="28"/>
          <w:szCs w:val="28"/>
        </w:rPr>
        <w:t> </w:t>
      </w:r>
      <w:bookmarkStart w:id="4" w:name="dieu_1_name"/>
      <w:r w:rsidRPr="00560FFC">
        <w:rPr>
          <w:color w:val="000000"/>
          <w:sz w:val="28"/>
          <w:szCs w:val="28"/>
        </w:rPr>
        <w:t>Ban hành kèm theo Quyết định này “Quy định phân</w:t>
      </w:r>
      <w:r w:rsidR="001C785D" w:rsidRPr="00560FFC">
        <w:rPr>
          <w:color w:val="000000"/>
          <w:sz w:val="28"/>
          <w:szCs w:val="28"/>
        </w:rPr>
        <w:t xml:space="preserve"> cấp quản lý </w:t>
      </w:r>
      <w:r w:rsidR="009B23C4" w:rsidRPr="00560FFC">
        <w:rPr>
          <w:color w:val="000000"/>
          <w:sz w:val="28"/>
          <w:szCs w:val="28"/>
        </w:rPr>
        <w:t>chợ trên địa bàn tỉnh Nam Định</w:t>
      </w:r>
      <w:r w:rsidRPr="00560FFC">
        <w:rPr>
          <w:color w:val="000000"/>
          <w:sz w:val="28"/>
          <w:szCs w:val="28"/>
        </w:rPr>
        <w:t>”.</w:t>
      </w:r>
      <w:bookmarkEnd w:id="4"/>
    </w:p>
    <w:p w:rsidR="00A4311B" w:rsidRPr="00560FFC" w:rsidRDefault="00A4311B" w:rsidP="007D373D">
      <w:pPr>
        <w:pStyle w:val="NormalWeb"/>
        <w:shd w:val="clear" w:color="auto" w:fill="FFFFFF"/>
        <w:spacing w:before="120" w:beforeAutospacing="0" w:after="0" w:afterAutospacing="0" w:line="360" w:lineRule="exact"/>
        <w:ind w:firstLine="709"/>
        <w:jc w:val="both"/>
        <w:rPr>
          <w:color w:val="000000"/>
          <w:sz w:val="28"/>
          <w:szCs w:val="28"/>
        </w:rPr>
      </w:pPr>
      <w:bookmarkStart w:id="5" w:name="dieu_2"/>
      <w:r w:rsidRPr="00560FFC">
        <w:rPr>
          <w:b/>
          <w:bCs/>
          <w:color w:val="000000"/>
          <w:sz w:val="28"/>
          <w:szCs w:val="28"/>
        </w:rPr>
        <w:lastRenderedPageBreak/>
        <w:t>Điều 2.</w:t>
      </w:r>
      <w:bookmarkEnd w:id="5"/>
      <w:r w:rsidRPr="00560FFC">
        <w:rPr>
          <w:b/>
          <w:bCs/>
          <w:color w:val="000000"/>
          <w:sz w:val="28"/>
          <w:szCs w:val="28"/>
        </w:rPr>
        <w:t> </w:t>
      </w:r>
      <w:bookmarkStart w:id="6" w:name="dieu_2_name"/>
      <w:r w:rsidRPr="00560FFC">
        <w:rPr>
          <w:color w:val="000000"/>
          <w:sz w:val="28"/>
          <w:szCs w:val="28"/>
        </w:rPr>
        <w:t>Quyết đ</w:t>
      </w:r>
      <w:r w:rsidR="00754134" w:rsidRPr="00560FFC">
        <w:rPr>
          <w:color w:val="000000"/>
          <w:sz w:val="28"/>
          <w:szCs w:val="28"/>
        </w:rPr>
        <w:t>ịnh này có hiệu lực kể từ ngày    /    /2024</w:t>
      </w:r>
      <w:r w:rsidRPr="00560FFC">
        <w:rPr>
          <w:color w:val="000000"/>
          <w:sz w:val="28"/>
          <w:szCs w:val="28"/>
        </w:rPr>
        <w:t>.</w:t>
      </w:r>
      <w:bookmarkEnd w:id="6"/>
    </w:p>
    <w:p w:rsidR="00A4311B" w:rsidRPr="00560FFC" w:rsidRDefault="00A4311B" w:rsidP="007D373D">
      <w:pPr>
        <w:pStyle w:val="NormalWeb"/>
        <w:shd w:val="clear" w:color="auto" w:fill="FFFFFF"/>
        <w:spacing w:before="120" w:beforeAutospacing="0" w:after="0" w:afterAutospacing="0" w:line="360" w:lineRule="exact"/>
        <w:ind w:firstLine="709"/>
        <w:jc w:val="both"/>
        <w:rPr>
          <w:color w:val="000000"/>
          <w:sz w:val="28"/>
          <w:szCs w:val="28"/>
        </w:rPr>
      </w:pPr>
      <w:bookmarkStart w:id="7" w:name="dieu_3"/>
      <w:r w:rsidRPr="00560FFC">
        <w:rPr>
          <w:b/>
          <w:bCs/>
          <w:color w:val="000000"/>
          <w:sz w:val="28"/>
          <w:szCs w:val="28"/>
        </w:rPr>
        <w:t>Điều 3.</w:t>
      </w:r>
      <w:bookmarkEnd w:id="7"/>
      <w:r w:rsidRPr="00560FFC">
        <w:rPr>
          <w:b/>
          <w:bCs/>
          <w:color w:val="000000"/>
          <w:sz w:val="28"/>
          <w:szCs w:val="28"/>
        </w:rPr>
        <w:t> </w:t>
      </w:r>
      <w:bookmarkStart w:id="8" w:name="dieu_3_name"/>
      <w:r w:rsidRPr="00560FFC">
        <w:rPr>
          <w:color w:val="000000"/>
          <w:sz w:val="28"/>
          <w:szCs w:val="28"/>
        </w:rPr>
        <w:t>Chánh Văn ph</w:t>
      </w:r>
      <w:r w:rsidR="00C8421D" w:rsidRPr="00560FFC">
        <w:rPr>
          <w:color w:val="000000"/>
          <w:sz w:val="28"/>
          <w:szCs w:val="28"/>
        </w:rPr>
        <w:t xml:space="preserve">òng </w:t>
      </w:r>
      <w:r w:rsidR="007D373D">
        <w:rPr>
          <w:color w:val="000000"/>
          <w:sz w:val="28"/>
          <w:szCs w:val="28"/>
        </w:rPr>
        <w:t>Ủy ban nhân dân</w:t>
      </w:r>
      <w:r w:rsidR="00C8421D" w:rsidRPr="00560FFC">
        <w:rPr>
          <w:color w:val="000000"/>
          <w:sz w:val="28"/>
          <w:szCs w:val="28"/>
        </w:rPr>
        <w:t xml:space="preserve"> tỉnh, Giám đốc Sở Công Thương</w:t>
      </w:r>
      <w:r w:rsidRPr="00560FFC">
        <w:rPr>
          <w:color w:val="000000"/>
          <w:sz w:val="28"/>
          <w:szCs w:val="28"/>
        </w:rPr>
        <w:t xml:space="preserve">; </w:t>
      </w:r>
      <w:r w:rsidR="007D373D">
        <w:rPr>
          <w:color w:val="000000"/>
          <w:sz w:val="28"/>
          <w:szCs w:val="28"/>
        </w:rPr>
        <w:t>Chủ tịch Uỷ ban nhân dân</w:t>
      </w:r>
      <w:r w:rsidR="00C8421D" w:rsidRPr="00560FFC">
        <w:rPr>
          <w:color w:val="000000"/>
          <w:sz w:val="28"/>
          <w:szCs w:val="28"/>
        </w:rPr>
        <w:t xml:space="preserve"> các huyện, </w:t>
      </w:r>
      <w:r w:rsidRPr="00560FFC">
        <w:rPr>
          <w:color w:val="000000"/>
          <w:sz w:val="28"/>
          <w:szCs w:val="28"/>
        </w:rPr>
        <w:t>thành phố</w:t>
      </w:r>
      <w:r w:rsidR="00C8421D" w:rsidRPr="00560FFC">
        <w:rPr>
          <w:color w:val="000000"/>
          <w:sz w:val="28"/>
          <w:szCs w:val="28"/>
        </w:rPr>
        <w:t xml:space="preserve"> Nam Định</w:t>
      </w:r>
      <w:r w:rsidRPr="00560FFC">
        <w:rPr>
          <w:color w:val="000000"/>
          <w:sz w:val="28"/>
          <w:szCs w:val="28"/>
        </w:rPr>
        <w:t xml:space="preserve">; </w:t>
      </w:r>
      <w:r w:rsidR="007D373D">
        <w:rPr>
          <w:color w:val="000000"/>
          <w:sz w:val="28"/>
          <w:szCs w:val="28"/>
        </w:rPr>
        <w:t>Chủ tịch Uỷ ban nhân dân</w:t>
      </w:r>
      <w:r w:rsidR="00C8421D" w:rsidRPr="00560FFC">
        <w:rPr>
          <w:color w:val="000000"/>
          <w:sz w:val="28"/>
          <w:szCs w:val="28"/>
        </w:rPr>
        <w:t xml:space="preserve"> các xã, phường, thị trấn; </w:t>
      </w:r>
      <w:r w:rsidRPr="00560FFC">
        <w:rPr>
          <w:color w:val="000000"/>
          <w:sz w:val="28"/>
          <w:szCs w:val="28"/>
        </w:rPr>
        <w:t>Thủ trưởng các cơ quan và các tổ chức, cá nhân có liên quan chịu trách nhiệm thi hành Quyết định này./.</w:t>
      </w:r>
      <w:bookmarkEnd w:id="8"/>
    </w:p>
    <w:p w:rsidR="009B23C4" w:rsidRPr="00560FFC" w:rsidRDefault="009B23C4" w:rsidP="00754134">
      <w:pPr>
        <w:pStyle w:val="NormalWeb"/>
        <w:shd w:val="clear" w:color="auto" w:fill="FFFFFF"/>
        <w:spacing w:before="120" w:beforeAutospacing="0" w:after="0" w:afterAutospacing="0"/>
        <w:ind w:firstLine="709"/>
        <w:jc w:val="both"/>
        <w:rPr>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9"/>
        <w:gridCol w:w="4649"/>
      </w:tblGrid>
      <w:tr w:rsidR="002220C6" w:rsidRPr="00560FFC" w:rsidTr="009B23C4">
        <w:trPr>
          <w:tblCellSpacing w:w="0" w:type="dxa"/>
        </w:trPr>
        <w:tc>
          <w:tcPr>
            <w:tcW w:w="2500" w:type="pct"/>
            <w:shd w:val="clear" w:color="auto" w:fill="FFFFFF"/>
            <w:tcMar>
              <w:top w:w="0" w:type="dxa"/>
              <w:left w:w="108" w:type="dxa"/>
              <w:bottom w:w="0" w:type="dxa"/>
              <w:right w:w="108" w:type="dxa"/>
            </w:tcMar>
            <w:hideMark/>
          </w:tcPr>
          <w:p w:rsidR="009B23C4" w:rsidRPr="00560FFC" w:rsidRDefault="002220C6" w:rsidP="009B23C4">
            <w:pPr>
              <w:spacing w:after="0" w:line="240" w:lineRule="auto"/>
              <w:rPr>
                <w:rFonts w:ascii="Times New Roman" w:eastAsia="Times New Roman" w:hAnsi="Times New Roman" w:cs="Times New Roman"/>
                <w:color w:val="000000"/>
              </w:rPr>
            </w:pPr>
            <w:r w:rsidRPr="00560FFC">
              <w:rPr>
                <w:rFonts w:ascii="Times New Roman" w:eastAsia="Times New Roman" w:hAnsi="Times New Roman" w:cs="Times New Roman"/>
                <w:b/>
                <w:bCs/>
                <w:i/>
                <w:iCs/>
                <w:color w:val="000000"/>
                <w:sz w:val="24"/>
                <w:szCs w:val="24"/>
              </w:rPr>
              <w:t>Nơi nhận:</w:t>
            </w:r>
            <w:r w:rsidRPr="00560FFC">
              <w:rPr>
                <w:rFonts w:ascii="Times New Roman" w:eastAsia="Times New Roman" w:hAnsi="Times New Roman" w:cs="Times New Roman"/>
                <w:b/>
                <w:bCs/>
                <w:i/>
                <w:iCs/>
                <w:color w:val="000000"/>
                <w:sz w:val="24"/>
                <w:szCs w:val="24"/>
              </w:rPr>
              <w:br/>
            </w:r>
            <w:r w:rsidRPr="00560FFC">
              <w:rPr>
                <w:rFonts w:ascii="Times New Roman" w:eastAsia="Times New Roman" w:hAnsi="Times New Roman" w:cs="Times New Roman"/>
                <w:color w:val="000000"/>
              </w:rPr>
              <w:t xml:space="preserve">- Bộ </w:t>
            </w:r>
            <w:r w:rsidR="009B23C4" w:rsidRPr="00560FFC">
              <w:rPr>
                <w:rFonts w:ascii="Times New Roman" w:eastAsia="Times New Roman" w:hAnsi="Times New Roman" w:cs="Times New Roman"/>
                <w:color w:val="000000"/>
              </w:rPr>
              <w:t>Công Thương;</w:t>
            </w:r>
            <w:r w:rsidRPr="00560FFC">
              <w:rPr>
                <w:rFonts w:ascii="Times New Roman" w:eastAsia="Times New Roman" w:hAnsi="Times New Roman" w:cs="Times New Roman"/>
                <w:color w:val="000000"/>
              </w:rPr>
              <w:br/>
              <w:t xml:space="preserve">- </w:t>
            </w:r>
            <w:r w:rsidR="009B23C4" w:rsidRPr="00560FFC">
              <w:rPr>
                <w:rFonts w:ascii="Times New Roman" w:eastAsia="Times New Roman" w:hAnsi="Times New Roman" w:cs="Times New Roman"/>
                <w:color w:val="000000"/>
              </w:rPr>
              <w:t>Bộ Tư pháp (Cục Kiểm tra VB QPPL);</w:t>
            </w:r>
            <w:r w:rsidR="009B23C4" w:rsidRPr="00560FFC">
              <w:rPr>
                <w:rFonts w:ascii="Times New Roman" w:eastAsia="Times New Roman" w:hAnsi="Times New Roman" w:cs="Times New Roman"/>
                <w:color w:val="000000"/>
              </w:rPr>
              <w:br/>
              <w:t>- TT Tỉnh ủy, TT HĐND tỉnh;</w:t>
            </w:r>
            <w:r w:rsidRPr="00560FFC">
              <w:rPr>
                <w:rFonts w:ascii="Times New Roman" w:eastAsia="Times New Roman" w:hAnsi="Times New Roman" w:cs="Times New Roman"/>
                <w:color w:val="000000"/>
              </w:rPr>
              <w:br/>
              <w:t xml:space="preserve">- </w:t>
            </w:r>
            <w:r w:rsidR="009B23C4" w:rsidRPr="00560FFC">
              <w:rPr>
                <w:rFonts w:ascii="Times New Roman" w:eastAsia="Times New Roman" w:hAnsi="Times New Roman" w:cs="Times New Roman"/>
                <w:color w:val="000000"/>
              </w:rPr>
              <w:t>Đoàn Đại biểu Quốc hội tỉnh;</w:t>
            </w:r>
            <w:r w:rsidR="009B23C4" w:rsidRPr="00560FFC">
              <w:rPr>
                <w:rFonts w:ascii="Times New Roman" w:eastAsia="Times New Roman" w:hAnsi="Times New Roman" w:cs="Times New Roman"/>
                <w:color w:val="000000"/>
              </w:rPr>
              <w:br/>
              <w:t>- Lãnh đạo UBND tỉnh;</w:t>
            </w:r>
          </w:p>
          <w:p w:rsidR="002220C6" w:rsidRPr="00560FFC" w:rsidRDefault="009B23C4" w:rsidP="009B23C4">
            <w:pPr>
              <w:spacing w:after="0" w:line="240" w:lineRule="auto"/>
              <w:rPr>
                <w:rFonts w:ascii="Times New Roman" w:eastAsia="Times New Roman" w:hAnsi="Times New Roman" w:cs="Times New Roman"/>
                <w:color w:val="000000"/>
                <w:sz w:val="24"/>
                <w:szCs w:val="24"/>
              </w:rPr>
            </w:pPr>
            <w:r w:rsidRPr="00560FFC">
              <w:rPr>
                <w:rFonts w:ascii="Times New Roman" w:eastAsia="Times New Roman" w:hAnsi="Times New Roman" w:cs="Times New Roman"/>
                <w:color w:val="000000"/>
              </w:rPr>
              <w:t>- Như Điều 3;</w:t>
            </w:r>
            <w:r w:rsidRPr="00560FFC">
              <w:rPr>
                <w:rFonts w:ascii="Times New Roman" w:eastAsia="Times New Roman" w:hAnsi="Times New Roman" w:cs="Times New Roman"/>
                <w:color w:val="000000"/>
              </w:rPr>
              <w:br/>
              <w:t>- Công báo tỉnh, Website tỉnh;</w:t>
            </w:r>
            <w:r w:rsidRPr="00560FFC">
              <w:rPr>
                <w:rFonts w:ascii="Times New Roman" w:eastAsia="Times New Roman" w:hAnsi="Times New Roman" w:cs="Times New Roman"/>
                <w:color w:val="000000"/>
                <w:sz w:val="24"/>
                <w:szCs w:val="24"/>
              </w:rPr>
              <w:br/>
              <w:t>- Lưu VT, VP6</w:t>
            </w:r>
            <w:r w:rsidR="002220C6" w:rsidRPr="00560FFC">
              <w:rPr>
                <w:rFonts w:ascii="Times New Roman" w:eastAsia="Times New Roman" w:hAnsi="Times New Roman" w:cs="Times New Roman"/>
                <w:color w:val="000000"/>
                <w:sz w:val="24"/>
                <w:szCs w:val="24"/>
              </w:rPr>
              <w:t>.</w:t>
            </w:r>
          </w:p>
        </w:tc>
        <w:tc>
          <w:tcPr>
            <w:tcW w:w="2500" w:type="pct"/>
            <w:shd w:val="clear" w:color="auto" w:fill="FFFFFF"/>
            <w:tcMar>
              <w:top w:w="0" w:type="dxa"/>
              <w:left w:w="108" w:type="dxa"/>
              <w:bottom w:w="0" w:type="dxa"/>
              <w:right w:w="108" w:type="dxa"/>
            </w:tcMar>
            <w:hideMark/>
          </w:tcPr>
          <w:p w:rsidR="009B23C4" w:rsidRPr="00560FFC" w:rsidRDefault="002220C6" w:rsidP="009B23C4">
            <w:pPr>
              <w:spacing w:after="0" w:line="240" w:lineRule="auto"/>
              <w:jc w:val="center"/>
              <w:rPr>
                <w:rFonts w:ascii="Times New Roman" w:eastAsia="Times New Roman" w:hAnsi="Times New Roman" w:cs="Times New Roman"/>
                <w:b/>
                <w:bCs/>
                <w:color w:val="000000"/>
                <w:sz w:val="28"/>
                <w:szCs w:val="28"/>
              </w:rPr>
            </w:pPr>
            <w:r w:rsidRPr="00560FFC">
              <w:rPr>
                <w:rFonts w:ascii="Times New Roman" w:eastAsia="Times New Roman" w:hAnsi="Times New Roman" w:cs="Times New Roman"/>
                <w:b/>
                <w:bCs/>
                <w:color w:val="000000"/>
                <w:sz w:val="28"/>
                <w:szCs w:val="28"/>
              </w:rPr>
              <w:t>TM. ỦY BAN NHÂN DÂN</w:t>
            </w:r>
          </w:p>
          <w:p w:rsidR="009B23C4" w:rsidRPr="00560FFC" w:rsidRDefault="009B23C4" w:rsidP="009B23C4">
            <w:pPr>
              <w:spacing w:after="0" w:line="240" w:lineRule="auto"/>
              <w:jc w:val="center"/>
              <w:rPr>
                <w:rFonts w:ascii="Times New Roman" w:eastAsia="Times New Roman" w:hAnsi="Times New Roman" w:cs="Times New Roman"/>
                <w:b/>
                <w:bCs/>
                <w:color w:val="000000"/>
                <w:sz w:val="28"/>
                <w:szCs w:val="28"/>
              </w:rPr>
            </w:pPr>
            <w:r w:rsidRPr="00560FFC">
              <w:rPr>
                <w:rFonts w:ascii="Times New Roman" w:eastAsia="Times New Roman" w:hAnsi="Times New Roman" w:cs="Times New Roman"/>
                <w:b/>
                <w:bCs/>
                <w:color w:val="000000"/>
                <w:sz w:val="28"/>
                <w:szCs w:val="28"/>
              </w:rPr>
              <w:t>KT. CHỦ TỊCH</w:t>
            </w:r>
          </w:p>
          <w:p w:rsidR="002220C6" w:rsidRPr="00560FFC" w:rsidRDefault="009B23C4" w:rsidP="009B23C4">
            <w:pPr>
              <w:spacing w:after="0" w:line="240" w:lineRule="auto"/>
              <w:jc w:val="center"/>
              <w:rPr>
                <w:rFonts w:ascii="Times New Roman" w:eastAsia="Times New Roman" w:hAnsi="Times New Roman" w:cs="Times New Roman"/>
                <w:color w:val="000000"/>
                <w:sz w:val="28"/>
                <w:szCs w:val="28"/>
              </w:rPr>
            </w:pPr>
            <w:r w:rsidRPr="00560FFC">
              <w:rPr>
                <w:rFonts w:ascii="Times New Roman" w:eastAsia="Times New Roman" w:hAnsi="Times New Roman" w:cs="Times New Roman"/>
                <w:b/>
                <w:bCs/>
                <w:color w:val="000000"/>
                <w:sz w:val="28"/>
                <w:szCs w:val="28"/>
              </w:rPr>
              <w:t>PHÓ CHỦ TỊCH</w:t>
            </w:r>
            <w:r w:rsidR="002220C6" w:rsidRPr="00560FFC">
              <w:rPr>
                <w:rFonts w:ascii="Times New Roman" w:eastAsia="Times New Roman" w:hAnsi="Times New Roman" w:cs="Times New Roman"/>
                <w:b/>
                <w:bCs/>
                <w:color w:val="000000"/>
                <w:sz w:val="28"/>
                <w:szCs w:val="28"/>
              </w:rPr>
              <w:br/>
            </w:r>
            <w:r w:rsidRPr="00560FFC">
              <w:rPr>
                <w:rFonts w:ascii="Times New Roman" w:eastAsia="Times New Roman" w:hAnsi="Times New Roman" w:cs="Times New Roman"/>
                <w:b/>
                <w:bCs/>
                <w:color w:val="000000"/>
                <w:sz w:val="28"/>
                <w:szCs w:val="28"/>
              </w:rPr>
              <w:br/>
            </w:r>
            <w:r w:rsidRPr="00560FFC">
              <w:rPr>
                <w:rFonts w:ascii="Times New Roman" w:eastAsia="Times New Roman" w:hAnsi="Times New Roman" w:cs="Times New Roman"/>
                <w:b/>
                <w:bCs/>
                <w:color w:val="000000"/>
                <w:sz w:val="28"/>
                <w:szCs w:val="28"/>
              </w:rPr>
              <w:br/>
            </w:r>
            <w:r w:rsidRPr="00560FFC">
              <w:rPr>
                <w:rFonts w:ascii="Times New Roman" w:eastAsia="Times New Roman" w:hAnsi="Times New Roman" w:cs="Times New Roman"/>
                <w:b/>
                <w:bCs/>
                <w:color w:val="000000"/>
                <w:sz w:val="28"/>
                <w:szCs w:val="28"/>
              </w:rPr>
              <w:br/>
            </w:r>
          </w:p>
        </w:tc>
      </w:tr>
    </w:tbl>
    <w:p w:rsidR="009B23C4" w:rsidRPr="00560FFC" w:rsidRDefault="009B23C4" w:rsidP="00A4311B">
      <w:pPr>
        <w:pStyle w:val="NormalWeb"/>
        <w:shd w:val="clear" w:color="auto" w:fill="FFFFFF"/>
        <w:spacing w:before="0" w:beforeAutospacing="0" w:after="0" w:afterAutospacing="0" w:line="234" w:lineRule="atLeast"/>
        <w:jc w:val="center"/>
        <w:rPr>
          <w:b/>
          <w:bCs/>
          <w:color w:val="000000"/>
        </w:rPr>
      </w:pPr>
      <w:bookmarkStart w:id="9" w:name="loai_2"/>
    </w:p>
    <w:p w:rsidR="009B23C4" w:rsidRPr="00560FFC" w:rsidRDefault="009B23C4" w:rsidP="00A4311B">
      <w:pPr>
        <w:pStyle w:val="NormalWeb"/>
        <w:shd w:val="clear" w:color="auto" w:fill="FFFFFF"/>
        <w:spacing w:before="0" w:beforeAutospacing="0" w:after="0" w:afterAutospacing="0" w:line="234" w:lineRule="atLeast"/>
        <w:jc w:val="center"/>
        <w:rPr>
          <w:b/>
          <w:bCs/>
          <w:color w:val="000000"/>
        </w:rPr>
      </w:pPr>
    </w:p>
    <w:p w:rsidR="00006115" w:rsidRDefault="00006115">
      <w:pPr>
        <w:rPr>
          <w:rFonts w:ascii="Times New Roman" w:eastAsia="Times New Roman" w:hAnsi="Times New Roman" w:cs="Times New Roman"/>
          <w:b/>
          <w:bCs/>
          <w:color w:val="000000"/>
          <w:sz w:val="28"/>
          <w:szCs w:val="28"/>
        </w:rPr>
      </w:pPr>
      <w:r>
        <w:rPr>
          <w:b/>
          <w:bCs/>
          <w:color w:val="000000"/>
          <w:sz w:val="28"/>
          <w:szCs w:val="28"/>
        </w:rPr>
        <w:br w:type="page"/>
      </w:r>
    </w:p>
    <w:p w:rsidR="00A4311B" w:rsidRPr="00560FFC" w:rsidRDefault="00A4311B" w:rsidP="00754134">
      <w:pPr>
        <w:pStyle w:val="NormalWeb"/>
        <w:shd w:val="clear" w:color="auto" w:fill="FFFFFF"/>
        <w:spacing w:before="0" w:beforeAutospacing="0" w:after="0" w:afterAutospacing="0" w:line="234" w:lineRule="atLeast"/>
        <w:ind w:firstLine="709"/>
        <w:jc w:val="center"/>
        <w:rPr>
          <w:color w:val="000000"/>
          <w:sz w:val="28"/>
          <w:szCs w:val="28"/>
        </w:rPr>
      </w:pPr>
      <w:r w:rsidRPr="00560FFC">
        <w:rPr>
          <w:b/>
          <w:bCs/>
          <w:color w:val="000000"/>
          <w:sz w:val="28"/>
          <w:szCs w:val="28"/>
        </w:rPr>
        <w:lastRenderedPageBreak/>
        <w:t>QUY ĐỊNH</w:t>
      </w:r>
      <w:bookmarkEnd w:id="9"/>
    </w:p>
    <w:p w:rsidR="00A4311B" w:rsidRPr="00560FFC" w:rsidRDefault="001C785D" w:rsidP="00754134">
      <w:pPr>
        <w:pStyle w:val="NormalWeb"/>
        <w:shd w:val="clear" w:color="auto" w:fill="FFFFFF"/>
        <w:spacing w:before="0" w:beforeAutospacing="0" w:after="0" w:afterAutospacing="0" w:line="234" w:lineRule="atLeast"/>
        <w:ind w:firstLine="709"/>
        <w:jc w:val="center"/>
        <w:rPr>
          <w:i/>
          <w:iCs/>
          <w:color w:val="000000"/>
          <w:sz w:val="28"/>
          <w:szCs w:val="28"/>
        </w:rPr>
      </w:pPr>
      <w:r w:rsidRPr="00560FFC">
        <w:rPr>
          <w:b/>
          <w:color w:val="000000"/>
          <w:sz w:val="28"/>
          <w:szCs w:val="28"/>
        </w:rPr>
        <w:t xml:space="preserve">Phân cấp quản lý </w:t>
      </w:r>
      <w:r w:rsidR="00754134" w:rsidRPr="00560FFC">
        <w:rPr>
          <w:b/>
          <w:color w:val="000000"/>
          <w:sz w:val="28"/>
          <w:szCs w:val="28"/>
        </w:rPr>
        <w:t>chợ trên địa bàn tỉnh Nam Định</w:t>
      </w:r>
      <w:r w:rsidR="00A4311B" w:rsidRPr="00560FFC">
        <w:rPr>
          <w:color w:val="000000"/>
          <w:sz w:val="28"/>
          <w:szCs w:val="28"/>
        </w:rPr>
        <w:br/>
      </w:r>
      <w:r w:rsidR="00A4311B" w:rsidRPr="00560FFC">
        <w:rPr>
          <w:i/>
          <w:iCs/>
          <w:color w:val="000000"/>
          <w:sz w:val="28"/>
          <w:szCs w:val="28"/>
        </w:rPr>
        <w:t>(Ba</w:t>
      </w:r>
      <w:r w:rsidR="00754134" w:rsidRPr="00560FFC">
        <w:rPr>
          <w:i/>
          <w:iCs/>
          <w:color w:val="000000"/>
          <w:sz w:val="28"/>
          <w:szCs w:val="28"/>
        </w:rPr>
        <w:t>n hành kèm theo Quyết định số     /2024</w:t>
      </w:r>
      <w:r w:rsidR="00A4311B" w:rsidRPr="00560FFC">
        <w:rPr>
          <w:i/>
          <w:iCs/>
          <w:color w:val="000000"/>
          <w:sz w:val="28"/>
          <w:szCs w:val="28"/>
        </w:rPr>
        <w:t>/QĐ-UB</w:t>
      </w:r>
      <w:r w:rsidR="00754134" w:rsidRPr="00560FFC">
        <w:rPr>
          <w:i/>
          <w:iCs/>
          <w:color w:val="000000"/>
          <w:sz w:val="28"/>
          <w:szCs w:val="28"/>
        </w:rPr>
        <w:t xml:space="preserve">ND ngày    </w:t>
      </w:r>
      <w:r w:rsidR="00A4311B" w:rsidRPr="00560FFC">
        <w:rPr>
          <w:i/>
          <w:iCs/>
          <w:color w:val="000000"/>
          <w:sz w:val="28"/>
          <w:szCs w:val="28"/>
        </w:rPr>
        <w:t xml:space="preserve"> tháng </w:t>
      </w:r>
      <w:r w:rsidR="00754134" w:rsidRPr="00560FFC">
        <w:rPr>
          <w:i/>
          <w:iCs/>
          <w:color w:val="000000"/>
          <w:sz w:val="28"/>
          <w:szCs w:val="28"/>
        </w:rPr>
        <w:t xml:space="preserve">    năm 2024 của UBND tỉnh Nam Định</w:t>
      </w:r>
      <w:r w:rsidR="00A4311B" w:rsidRPr="00560FFC">
        <w:rPr>
          <w:i/>
          <w:iCs/>
          <w:color w:val="000000"/>
          <w:sz w:val="28"/>
          <w:szCs w:val="28"/>
        </w:rPr>
        <w:t>)</w:t>
      </w:r>
    </w:p>
    <w:p w:rsidR="00754134" w:rsidRPr="00560FFC" w:rsidRDefault="00754134" w:rsidP="00754134">
      <w:pPr>
        <w:pStyle w:val="NormalWeb"/>
        <w:shd w:val="clear" w:color="auto" w:fill="FFFFFF"/>
        <w:spacing w:before="0" w:beforeAutospacing="0" w:after="0" w:afterAutospacing="0" w:line="234" w:lineRule="atLeast"/>
        <w:ind w:firstLine="709"/>
        <w:jc w:val="center"/>
        <w:rPr>
          <w:color w:val="000000"/>
          <w:sz w:val="28"/>
          <w:szCs w:val="28"/>
        </w:rPr>
      </w:pPr>
    </w:p>
    <w:p w:rsidR="00A4311B" w:rsidRPr="00560FFC" w:rsidRDefault="00A4311B" w:rsidP="00754134">
      <w:pPr>
        <w:pStyle w:val="NormalWeb"/>
        <w:shd w:val="clear" w:color="auto" w:fill="FFFFFF"/>
        <w:spacing w:before="0" w:beforeAutospacing="0" w:after="0" w:afterAutospacing="0" w:line="234" w:lineRule="atLeast"/>
        <w:ind w:firstLine="709"/>
        <w:jc w:val="center"/>
        <w:rPr>
          <w:color w:val="000000"/>
          <w:sz w:val="28"/>
          <w:szCs w:val="28"/>
        </w:rPr>
      </w:pPr>
      <w:bookmarkStart w:id="10" w:name="chuong_1"/>
      <w:r w:rsidRPr="00560FFC">
        <w:rPr>
          <w:b/>
          <w:bCs/>
          <w:color w:val="000000"/>
          <w:sz w:val="28"/>
          <w:szCs w:val="28"/>
        </w:rPr>
        <w:t>Chương I</w:t>
      </w:r>
      <w:bookmarkEnd w:id="10"/>
    </w:p>
    <w:p w:rsidR="00A4311B" w:rsidRPr="00560FFC" w:rsidRDefault="00A4311B" w:rsidP="00754134">
      <w:pPr>
        <w:pStyle w:val="NormalWeb"/>
        <w:shd w:val="clear" w:color="auto" w:fill="FFFFFF"/>
        <w:spacing w:before="0" w:beforeAutospacing="0" w:after="0" w:afterAutospacing="0" w:line="234" w:lineRule="atLeast"/>
        <w:ind w:firstLine="709"/>
        <w:jc w:val="center"/>
        <w:rPr>
          <w:color w:val="000000"/>
          <w:sz w:val="28"/>
          <w:szCs w:val="28"/>
        </w:rPr>
      </w:pPr>
      <w:bookmarkStart w:id="11" w:name="chuong_1_name"/>
      <w:r w:rsidRPr="00560FFC">
        <w:rPr>
          <w:b/>
          <w:bCs/>
          <w:color w:val="000000"/>
          <w:sz w:val="28"/>
          <w:szCs w:val="28"/>
        </w:rPr>
        <w:t>QUY ĐỊNH CHUNG</w:t>
      </w:r>
      <w:bookmarkEnd w:id="11"/>
    </w:p>
    <w:p w:rsidR="00A4311B" w:rsidRPr="00560FFC" w:rsidRDefault="00A4311B" w:rsidP="00C8421D">
      <w:pPr>
        <w:pStyle w:val="NormalWeb"/>
        <w:shd w:val="clear" w:color="auto" w:fill="FFFFFF"/>
        <w:spacing w:before="120" w:beforeAutospacing="0" w:after="0" w:afterAutospacing="0"/>
        <w:ind w:firstLine="709"/>
        <w:jc w:val="both"/>
        <w:rPr>
          <w:color w:val="000000"/>
          <w:sz w:val="28"/>
          <w:szCs w:val="28"/>
        </w:rPr>
      </w:pPr>
      <w:bookmarkStart w:id="12" w:name="dieu_1_1"/>
      <w:r w:rsidRPr="00560FFC">
        <w:rPr>
          <w:b/>
          <w:bCs/>
          <w:color w:val="000000"/>
          <w:sz w:val="28"/>
          <w:szCs w:val="28"/>
        </w:rPr>
        <w:t>Điều 1. Phạm vi điều chỉnh</w:t>
      </w:r>
      <w:bookmarkEnd w:id="12"/>
    </w:p>
    <w:p w:rsidR="00A4311B" w:rsidRPr="00560FFC" w:rsidRDefault="00A4311B" w:rsidP="00C8421D">
      <w:pPr>
        <w:pStyle w:val="NormalWeb"/>
        <w:shd w:val="clear" w:color="auto" w:fill="FFFFFF"/>
        <w:spacing w:before="120" w:beforeAutospacing="0" w:after="0" w:afterAutospacing="0"/>
        <w:ind w:firstLine="709"/>
        <w:jc w:val="both"/>
        <w:rPr>
          <w:color w:val="000000"/>
          <w:sz w:val="28"/>
          <w:szCs w:val="28"/>
        </w:rPr>
      </w:pPr>
      <w:r w:rsidRPr="00560FFC">
        <w:rPr>
          <w:color w:val="000000"/>
          <w:sz w:val="28"/>
          <w:szCs w:val="28"/>
        </w:rPr>
        <w:t>Quy định này quy định p</w:t>
      </w:r>
      <w:r w:rsidR="00754134" w:rsidRPr="00560FFC">
        <w:rPr>
          <w:color w:val="000000"/>
          <w:sz w:val="28"/>
          <w:szCs w:val="28"/>
        </w:rPr>
        <w:t xml:space="preserve">hân cấp </w:t>
      </w:r>
      <w:r w:rsidR="00FB4970" w:rsidRPr="00560FFC">
        <w:rPr>
          <w:color w:val="000000"/>
          <w:sz w:val="28"/>
          <w:szCs w:val="28"/>
        </w:rPr>
        <w:t>cho</w:t>
      </w:r>
      <w:r w:rsidR="00FB4970" w:rsidRPr="00560FFC">
        <w:rPr>
          <w:color w:val="000000"/>
          <w:sz w:val="28"/>
          <w:szCs w:val="28"/>
          <w:shd w:val="clear" w:color="auto" w:fill="FFFFFF"/>
        </w:rPr>
        <w:t xml:space="preserve"> Ủy ban nhân dân các huyện, thành phố Nam Định (sau đây gọi chung là Ủy ban nhân dân cấp huyện); Ủy ban nhân dân các xã, phường, thị trấn (sau đây gọi chung là Ủy ban nhân dân cấp xã) trong </w:t>
      </w:r>
      <w:r w:rsidR="00FE2EDA" w:rsidRPr="00560FFC">
        <w:rPr>
          <w:color w:val="000000"/>
          <w:sz w:val="28"/>
          <w:szCs w:val="28"/>
          <w:shd w:val="clear" w:color="auto" w:fill="FFFFFF"/>
        </w:rPr>
        <w:t>công tác</w:t>
      </w:r>
      <w:r w:rsidR="00FB4970" w:rsidRPr="00560FFC">
        <w:rPr>
          <w:color w:val="000000"/>
          <w:sz w:val="28"/>
          <w:szCs w:val="28"/>
          <w:shd w:val="clear" w:color="auto" w:fill="FFFFFF"/>
        </w:rPr>
        <w:t xml:space="preserve"> quản lý đối với các chợ trên địa bàn tỉnh</w:t>
      </w:r>
      <w:r w:rsidR="00FB4970" w:rsidRPr="00560FFC">
        <w:rPr>
          <w:color w:val="000000"/>
          <w:sz w:val="28"/>
          <w:szCs w:val="28"/>
        </w:rPr>
        <w:t xml:space="preserve"> </w:t>
      </w:r>
      <w:r w:rsidR="00754134" w:rsidRPr="00560FFC">
        <w:rPr>
          <w:color w:val="000000"/>
          <w:sz w:val="28"/>
          <w:szCs w:val="28"/>
        </w:rPr>
        <w:t>Nam Định</w:t>
      </w:r>
      <w:r w:rsidR="00006115">
        <w:rPr>
          <w:color w:val="000000"/>
          <w:sz w:val="28"/>
          <w:szCs w:val="28"/>
        </w:rPr>
        <w:t>.</w:t>
      </w:r>
    </w:p>
    <w:p w:rsidR="00A4311B" w:rsidRPr="00560FFC" w:rsidRDefault="00A4311B" w:rsidP="00C8421D">
      <w:pPr>
        <w:pStyle w:val="NormalWeb"/>
        <w:shd w:val="clear" w:color="auto" w:fill="FFFFFF"/>
        <w:spacing w:before="120" w:beforeAutospacing="0" w:after="0" w:afterAutospacing="0"/>
        <w:ind w:firstLine="709"/>
        <w:jc w:val="both"/>
        <w:rPr>
          <w:color w:val="000000"/>
          <w:sz w:val="28"/>
          <w:szCs w:val="28"/>
        </w:rPr>
      </w:pPr>
      <w:bookmarkStart w:id="13" w:name="dieu_2_1"/>
      <w:r w:rsidRPr="00560FFC">
        <w:rPr>
          <w:b/>
          <w:bCs/>
          <w:color w:val="000000"/>
          <w:sz w:val="28"/>
          <w:szCs w:val="28"/>
        </w:rPr>
        <w:t>Điều 2. Đối tượng áp dụng</w:t>
      </w:r>
      <w:bookmarkEnd w:id="13"/>
    </w:p>
    <w:p w:rsidR="00A4311B" w:rsidRPr="00560FFC" w:rsidRDefault="00A4311B" w:rsidP="00C8421D">
      <w:pPr>
        <w:pStyle w:val="NormalWeb"/>
        <w:shd w:val="clear" w:color="auto" w:fill="FFFFFF"/>
        <w:spacing w:before="120" w:beforeAutospacing="0" w:after="0" w:afterAutospacing="0"/>
        <w:ind w:firstLine="709"/>
        <w:jc w:val="both"/>
        <w:rPr>
          <w:color w:val="000000"/>
          <w:sz w:val="28"/>
          <w:szCs w:val="28"/>
        </w:rPr>
      </w:pPr>
      <w:r w:rsidRPr="00560FFC">
        <w:rPr>
          <w:color w:val="000000"/>
          <w:sz w:val="28"/>
          <w:szCs w:val="28"/>
        </w:rPr>
        <w:t xml:space="preserve">Quy định này áp dụng đối với các chủ </w:t>
      </w:r>
      <w:r w:rsidR="001C785D" w:rsidRPr="00560FFC">
        <w:rPr>
          <w:color w:val="000000"/>
          <w:sz w:val="28"/>
          <w:szCs w:val="28"/>
        </w:rPr>
        <w:t>thể tham gia quản lý</w:t>
      </w:r>
      <w:r w:rsidRPr="00560FFC">
        <w:rPr>
          <w:color w:val="000000"/>
          <w:sz w:val="28"/>
          <w:szCs w:val="28"/>
        </w:rPr>
        <w:t xml:space="preserve"> chợ; chủ thể tham gia đầu tư, quản lý và kinh doanh khai thác</w:t>
      </w:r>
      <w:r w:rsidR="00DD3B6B" w:rsidRPr="00560FFC">
        <w:rPr>
          <w:color w:val="000000"/>
          <w:sz w:val="28"/>
          <w:szCs w:val="28"/>
        </w:rPr>
        <w:t xml:space="preserve"> chợ trên địa bàn tỉnh Nam Định</w:t>
      </w:r>
      <w:r w:rsidRPr="00560FFC">
        <w:rPr>
          <w:color w:val="000000"/>
          <w:sz w:val="28"/>
          <w:szCs w:val="28"/>
        </w:rPr>
        <w:t>.</w:t>
      </w:r>
    </w:p>
    <w:p w:rsidR="00A4311B" w:rsidRPr="00560FFC" w:rsidRDefault="00FB4970" w:rsidP="00C8421D">
      <w:pPr>
        <w:pStyle w:val="NormalWeb"/>
        <w:shd w:val="clear" w:color="auto" w:fill="FFFFFF"/>
        <w:spacing w:before="120" w:beforeAutospacing="0" w:after="0" w:afterAutospacing="0"/>
        <w:ind w:firstLine="709"/>
        <w:jc w:val="both"/>
        <w:rPr>
          <w:color w:val="000000"/>
          <w:sz w:val="28"/>
          <w:szCs w:val="28"/>
        </w:rPr>
      </w:pPr>
      <w:bookmarkStart w:id="14" w:name="dieu_4"/>
      <w:r w:rsidRPr="00560FFC">
        <w:rPr>
          <w:b/>
          <w:bCs/>
          <w:color w:val="000000"/>
          <w:sz w:val="28"/>
          <w:szCs w:val="28"/>
        </w:rPr>
        <w:t>Điều 3</w:t>
      </w:r>
      <w:r w:rsidR="00A4311B" w:rsidRPr="00560FFC">
        <w:rPr>
          <w:b/>
          <w:bCs/>
          <w:color w:val="000000"/>
          <w:sz w:val="28"/>
          <w:szCs w:val="28"/>
        </w:rPr>
        <w:t>. Nguyên tắc phân cấp</w:t>
      </w:r>
      <w:bookmarkEnd w:id="14"/>
    </w:p>
    <w:p w:rsidR="00A4311B" w:rsidRPr="00560FFC" w:rsidRDefault="00A4311B" w:rsidP="00C8421D">
      <w:pPr>
        <w:pStyle w:val="NormalWeb"/>
        <w:shd w:val="clear" w:color="auto" w:fill="FFFFFF"/>
        <w:spacing w:before="120" w:beforeAutospacing="0" w:after="0" w:afterAutospacing="0"/>
        <w:ind w:firstLine="709"/>
        <w:jc w:val="both"/>
        <w:rPr>
          <w:color w:val="000000"/>
          <w:sz w:val="28"/>
          <w:szCs w:val="28"/>
        </w:rPr>
      </w:pPr>
      <w:r w:rsidRPr="00560FFC">
        <w:rPr>
          <w:color w:val="000000"/>
          <w:sz w:val="28"/>
          <w:szCs w:val="28"/>
        </w:rPr>
        <w:t>1. Việc phân cấp bảo đảm đúng quy định của pháp luật, tính thống nhất trong quản lý chợ từ cấp tỉnh đến cấp huyện và cấp xã; đảm bảo hiệu lực, hiệu quả và phù hợp với đặc điểm, thực trạng quản lý chợ của từng địa phương.</w:t>
      </w:r>
    </w:p>
    <w:p w:rsidR="00FB4970" w:rsidRPr="00560FFC" w:rsidRDefault="00A4311B" w:rsidP="00354E92">
      <w:pPr>
        <w:pStyle w:val="NormalWeb"/>
        <w:shd w:val="clear" w:color="auto" w:fill="FFFFFF"/>
        <w:spacing w:before="120" w:beforeAutospacing="0" w:after="0" w:afterAutospacing="0"/>
        <w:ind w:firstLine="709"/>
        <w:jc w:val="both"/>
        <w:rPr>
          <w:color w:val="000000"/>
          <w:sz w:val="28"/>
          <w:szCs w:val="28"/>
          <w:shd w:val="clear" w:color="auto" w:fill="FFFFFF"/>
        </w:rPr>
      </w:pPr>
      <w:r w:rsidRPr="00560FFC">
        <w:rPr>
          <w:color w:val="000000"/>
          <w:sz w:val="28"/>
          <w:szCs w:val="28"/>
        </w:rPr>
        <w:t xml:space="preserve">2. </w:t>
      </w:r>
      <w:bookmarkStart w:id="15" w:name="dieu_5"/>
      <w:r w:rsidR="00FB4970" w:rsidRPr="00560FFC">
        <w:rPr>
          <w:color w:val="000000"/>
          <w:sz w:val="28"/>
          <w:szCs w:val="28"/>
          <w:shd w:val="clear" w:color="auto" w:fill="FFFFFF"/>
        </w:rPr>
        <w:t>Ủy ban nhân dân tỉnh thống nhất quản lý chợ, giao Sở Công Thương là cơ quan chủ trì, tham mưu Ủy ban nhân dân tỉnh thực hi</w:t>
      </w:r>
      <w:r w:rsidR="001C785D" w:rsidRPr="00560FFC">
        <w:rPr>
          <w:color w:val="000000"/>
          <w:sz w:val="28"/>
          <w:szCs w:val="28"/>
          <w:shd w:val="clear" w:color="auto" w:fill="FFFFFF"/>
        </w:rPr>
        <w:t xml:space="preserve">ện công tác quản lý </w:t>
      </w:r>
      <w:r w:rsidR="00FB4970" w:rsidRPr="00560FFC">
        <w:rPr>
          <w:color w:val="000000"/>
          <w:sz w:val="28"/>
          <w:szCs w:val="28"/>
          <w:shd w:val="clear" w:color="auto" w:fill="FFFFFF"/>
        </w:rPr>
        <w:t>chợ trên địa bàn tỉnh; phân cấp cho Ủy ban nhân dân cấp huyện, Ủy ban nhân dân cấp xã thực hiện một số chức năng, nhiệm vụ và</w:t>
      </w:r>
      <w:r w:rsidR="001C785D" w:rsidRPr="00560FFC">
        <w:rPr>
          <w:color w:val="000000"/>
          <w:sz w:val="28"/>
          <w:szCs w:val="28"/>
          <w:shd w:val="clear" w:color="auto" w:fill="FFFFFF"/>
        </w:rPr>
        <w:t xml:space="preserve"> thẩm quyền quản lý </w:t>
      </w:r>
      <w:r w:rsidR="00FB4970" w:rsidRPr="00560FFC">
        <w:rPr>
          <w:color w:val="000000"/>
          <w:sz w:val="28"/>
          <w:szCs w:val="28"/>
          <w:shd w:val="clear" w:color="auto" w:fill="FFFFFF"/>
        </w:rPr>
        <w:t>chợ ở địa phương.</w:t>
      </w:r>
    </w:p>
    <w:p w:rsidR="007642B0" w:rsidRPr="00560FFC" w:rsidRDefault="00006115" w:rsidP="00354E92">
      <w:pPr>
        <w:shd w:val="clear" w:color="auto" w:fill="FFFFFF"/>
        <w:spacing w:before="120" w:after="0"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Điều 4</w:t>
      </w:r>
      <w:r w:rsidR="00354E92" w:rsidRPr="00560FFC">
        <w:rPr>
          <w:rFonts w:ascii="Times New Roman" w:eastAsia="Times New Roman" w:hAnsi="Times New Roman" w:cs="Times New Roman"/>
          <w:b/>
          <w:bCs/>
          <w:color w:val="000000"/>
          <w:sz w:val="28"/>
          <w:szCs w:val="28"/>
        </w:rPr>
        <w:t>. Nội du</w:t>
      </w:r>
      <w:r w:rsidR="001C785D" w:rsidRPr="00560FFC">
        <w:rPr>
          <w:rFonts w:ascii="Times New Roman" w:eastAsia="Times New Roman" w:hAnsi="Times New Roman" w:cs="Times New Roman"/>
          <w:b/>
          <w:bCs/>
          <w:color w:val="000000"/>
          <w:sz w:val="28"/>
          <w:szCs w:val="28"/>
        </w:rPr>
        <w:t xml:space="preserve">ng công tác quản lý </w:t>
      </w:r>
      <w:r w:rsidR="00354E92" w:rsidRPr="00560FFC">
        <w:rPr>
          <w:rFonts w:ascii="Times New Roman" w:eastAsia="Times New Roman" w:hAnsi="Times New Roman" w:cs="Times New Roman"/>
          <w:b/>
          <w:bCs/>
          <w:color w:val="000000"/>
          <w:sz w:val="28"/>
          <w:szCs w:val="28"/>
        </w:rPr>
        <w:t>chợ</w:t>
      </w:r>
      <w:r w:rsidR="00C74F23" w:rsidRPr="00560FFC">
        <w:rPr>
          <w:rFonts w:ascii="Times New Roman" w:eastAsia="Times New Roman" w:hAnsi="Times New Roman" w:cs="Times New Roman"/>
          <w:b/>
          <w:bCs/>
          <w:color w:val="000000"/>
          <w:sz w:val="28"/>
          <w:szCs w:val="28"/>
        </w:rPr>
        <w:t xml:space="preserve"> </w:t>
      </w:r>
    </w:p>
    <w:p w:rsidR="00AA7D1B" w:rsidRPr="00560FFC" w:rsidRDefault="00006115" w:rsidP="00354E9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AA7D1B" w:rsidRPr="00560FFC">
        <w:rPr>
          <w:rFonts w:ascii="Times New Roman" w:eastAsia="Times New Roman" w:hAnsi="Times New Roman" w:cs="Times New Roman"/>
          <w:color w:val="000000" w:themeColor="text1"/>
          <w:sz w:val="28"/>
          <w:szCs w:val="28"/>
        </w:rPr>
        <w:t xml:space="preserve">. </w:t>
      </w:r>
      <w:r w:rsidR="006A0CD1" w:rsidRPr="00560FFC">
        <w:rPr>
          <w:rFonts w:ascii="Times New Roman" w:eastAsia="Times New Roman" w:hAnsi="Times New Roman" w:cs="Times New Roman"/>
          <w:color w:val="000000" w:themeColor="text1"/>
          <w:sz w:val="28"/>
          <w:szCs w:val="28"/>
        </w:rPr>
        <w:t>Tổ chức, triển khai việc quản lý</w:t>
      </w:r>
      <w:r>
        <w:rPr>
          <w:rFonts w:ascii="Times New Roman" w:eastAsia="Times New Roman" w:hAnsi="Times New Roman" w:cs="Times New Roman"/>
          <w:color w:val="000000" w:themeColor="text1"/>
          <w:sz w:val="28"/>
          <w:szCs w:val="28"/>
        </w:rPr>
        <w:t>, kinh doanh, khai thác</w:t>
      </w:r>
      <w:r w:rsidR="006A0CD1" w:rsidRPr="00560FFC">
        <w:rPr>
          <w:rFonts w:ascii="Times New Roman" w:eastAsia="Times New Roman" w:hAnsi="Times New Roman" w:cs="Times New Roman"/>
          <w:color w:val="000000" w:themeColor="text1"/>
          <w:sz w:val="28"/>
          <w:szCs w:val="28"/>
        </w:rPr>
        <w:t xml:space="preserve"> chợ và các dịch vụ phục vụ hoạt động của chợ theo quy định.</w:t>
      </w:r>
    </w:p>
    <w:p w:rsidR="007642B0" w:rsidRPr="00560FFC" w:rsidRDefault="00006115" w:rsidP="00354E9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6A0CD1" w:rsidRPr="00560FFC">
        <w:rPr>
          <w:rFonts w:ascii="Times New Roman" w:eastAsia="Times New Roman" w:hAnsi="Times New Roman" w:cs="Times New Roman"/>
          <w:color w:val="000000" w:themeColor="text1"/>
          <w:sz w:val="28"/>
          <w:szCs w:val="28"/>
        </w:rPr>
        <w:t xml:space="preserve">. </w:t>
      </w:r>
      <w:r w:rsidR="007642B0" w:rsidRPr="00560FFC">
        <w:rPr>
          <w:rFonts w:ascii="Times New Roman" w:eastAsia="Times New Roman" w:hAnsi="Times New Roman" w:cs="Times New Roman"/>
          <w:color w:val="000000" w:themeColor="text1"/>
          <w:sz w:val="28"/>
          <w:szCs w:val="28"/>
        </w:rPr>
        <w:t xml:space="preserve">Xây dựng Nội quy chợ theo </w:t>
      </w:r>
      <w:r w:rsidR="001C785D" w:rsidRPr="00560FFC">
        <w:rPr>
          <w:rFonts w:ascii="Times New Roman" w:eastAsia="Times New Roman" w:hAnsi="Times New Roman" w:cs="Times New Roman"/>
          <w:color w:val="000000" w:themeColor="text1"/>
          <w:sz w:val="28"/>
          <w:szCs w:val="28"/>
        </w:rPr>
        <w:t xml:space="preserve">mẫu, tổ chức điều hành chợ và </w:t>
      </w:r>
      <w:r w:rsidR="007642B0" w:rsidRPr="00560FFC">
        <w:rPr>
          <w:rFonts w:ascii="Times New Roman" w:eastAsia="Times New Roman" w:hAnsi="Times New Roman" w:cs="Times New Roman"/>
          <w:color w:val="000000" w:themeColor="text1"/>
          <w:sz w:val="28"/>
          <w:szCs w:val="28"/>
        </w:rPr>
        <w:t xml:space="preserve">xử lý </w:t>
      </w:r>
      <w:r w:rsidR="001C785D" w:rsidRPr="00560FFC">
        <w:rPr>
          <w:rFonts w:ascii="Times New Roman" w:eastAsia="Times New Roman" w:hAnsi="Times New Roman" w:cs="Times New Roman"/>
          <w:color w:val="000000" w:themeColor="text1"/>
          <w:sz w:val="28"/>
          <w:szCs w:val="28"/>
        </w:rPr>
        <w:t xml:space="preserve">các hành vi vi phạm Nội quy chợ </w:t>
      </w:r>
      <w:r w:rsidR="007642B0" w:rsidRPr="00560FFC">
        <w:rPr>
          <w:rFonts w:ascii="Times New Roman" w:eastAsia="Times New Roman" w:hAnsi="Times New Roman" w:cs="Times New Roman"/>
          <w:color w:val="000000" w:themeColor="text1"/>
          <w:sz w:val="28"/>
          <w:szCs w:val="28"/>
        </w:rPr>
        <w:t>theo thẩm quyền.</w:t>
      </w:r>
    </w:p>
    <w:p w:rsidR="006A0CD1" w:rsidRPr="00560FFC" w:rsidRDefault="00006115" w:rsidP="00354E9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6A0CD1" w:rsidRPr="00560FFC">
        <w:rPr>
          <w:rFonts w:ascii="Times New Roman" w:eastAsia="Times New Roman" w:hAnsi="Times New Roman" w:cs="Times New Roman"/>
          <w:color w:val="000000" w:themeColor="text1"/>
          <w:sz w:val="28"/>
          <w:szCs w:val="28"/>
        </w:rPr>
        <w:t>. Thực hiện cải tạo, nâng cấp, duy tu, bảo dưỡng chợ theo quy định; đảm bảo công tác phòng cháy chữa cháy, vệ sinh môi trường, bảo vệ tài nguyên nước, an ninh trật tự, an toàn thực phẩm và đo lường trong phạm vi chợ, các khu vực kinh doanh.</w:t>
      </w:r>
    </w:p>
    <w:p w:rsidR="006A0CD1" w:rsidRPr="00560FFC" w:rsidRDefault="00006115" w:rsidP="00354E9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A0CD1" w:rsidRPr="00560FFC">
        <w:rPr>
          <w:rFonts w:ascii="Times New Roman" w:eastAsia="Times New Roman" w:hAnsi="Times New Roman" w:cs="Times New Roman"/>
          <w:color w:val="000000" w:themeColor="text1"/>
          <w:sz w:val="28"/>
          <w:szCs w:val="28"/>
        </w:rPr>
        <w:t>. Phổ biến, thông tin về chính sách, pháp luật có liên quan cho thương nhân kinh doanh tại chợ.</w:t>
      </w:r>
    </w:p>
    <w:p w:rsidR="006A0CD1" w:rsidRPr="00560FFC" w:rsidRDefault="00006115" w:rsidP="00354E9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6A0CD1" w:rsidRPr="00560FFC">
        <w:rPr>
          <w:rFonts w:ascii="Times New Roman" w:eastAsia="Times New Roman" w:hAnsi="Times New Roman" w:cs="Times New Roman"/>
          <w:color w:val="000000" w:themeColor="text1"/>
          <w:sz w:val="28"/>
          <w:szCs w:val="28"/>
        </w:rPr>
        <w:t>. Tổng hợp, báo cáo tình hình hoạt động của chợ theo yêu cầu của cơ quan có thẩm quyền.</w:t>
      </w:r>
    </w:p>
    <w:p w:rsidR="006A0CD1" w:rsidRPr="00560FFC" w:rsidRDefault="00006115" w:rsidP="00354E9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6A0CD1" w:rsidRPr="00560FFC">
        <w:rPr>
          <w:rFonts w:ascii="Times New Roman" w:eastAsia="Times New Roman" w:hAnsi="Times New Roman" w:cs="Times New Roman"/>
          <w:color w:val="000000" w:themeColor="text1"/>
          <w:sz w:val="28"/>
          <w:szCs w:val="28"/>
        </w:rPr>
        <w:t>. Quản lý, sử dụng tài sản kết cấu hạ tầng chợ theo quy định của pháp luật.</w:t>
      </w:r>
    </w:p>
    <w:p w:rsidR="00A4311B" w:rsidRPr="00560FFC" w:rsidRDefault="00A4311B" w:rsidP="00C8421D">
      <w:pPr>
        <w:pStyle w:val="NormalWeb"/>
        <w:shd w:val="clear" w:color="auto" w:fill="FFFFFF"/>
        <w:spacing w:before="120" w:beforeAutospacing="0" w:after="0" w:afterAutospacing="0"/>
        <w:ind w:firstLine="709"/>
        <w:jc w:val="center"/>
        <w:rPr>
          <w:color w:val="000000"/>
          <w:sz w:val="28"/>
          <w:szCs w:val="28"/>
        </w:rPr>
      </w:pPr>
      <w:bookmarkStart w:id="16" w:name="chuong_2"/>
      <w:bookmarkEnd w:id="15"/>
      <w:r w:rsidRPr="00560FFC">
        <w:rPr>
          <w:b/>
          <w:bCs/>
          <w:color w:val="000000"/>
          <w:sz w:val="28"/>
          <w:szCs w:val="28"/>
        </w:rPr>
        <w:t>Chương II</w:t>
      </w:r>
      <w:bookmarkEnd w:id="16"/>
    </w:p>
    <w:p w:rsidR="00A4311B" w:rsidRPr="00560FFC" w:rsidRDefault="00FB4970" w:rsidP="00C8421D">
      <w:pPr>
        <w:pStyle w:val="NormalWeb"/>
        <w:shd w:val="clear" w:color="auto" w:fill="FFFFFF"/>
        <w:spacing w:before="120" w:beforeAutospacing="0" w:after="0" w:afterAutospacing="0"/>
        <w:ind w:firstLine="709"/>
        <w:jc w:val="center"/>
        <w:rPr>
          <w:color w:val="000000"/>
          <w:sz w:val="28"/>
          <w:szCs w:val="28"/>
        </w:rPr>
      </w:pPr>
      <w:r w:rsidRPr="00560FFC">
        <w:rPr>
          <w:b/>
          <w:bCs/>
          <w:color w:val="000000"/>
          <w:sz w:val="28"/>
          <w:szCs w:val="28"/>
        </w:rPr>
        <w:t>NỘI DUNG PHÂN CẤP QUẢN LÝ CHỢ</w:t>
      </w:r>
    </w:p>
    <w:p w:rsidR="00354E92" w:rsidRPr="00560FFC" w:rsidRDefault="00006115" w:rsidP="00C8421D">
      <w:pPr>
        <w:pStyle w:val="NormalWeb"/>
        <w:shd w:val="clear" w:color="auto" w:fill="FFFFFF"/>
        <w:spacing w:before="120" w:beforeAutospacing="0" w:after="0" w:afterAutospacing="0"/>
        <w:ind w:firstLine="709"/>
        <w:jc w:val="both"/>
        <w:rPr>
          <w:b/>
          <w:bCs/>
          <w:color w:val="000000"/>
          <w:sz w:val="28"/>
          <w:szCs w:val="28"/>
        </w:rPr>
      </w:pPr>
      <w:bookmarkStart w:id="17" w:name="dieu_6"/>
      <w:r>
        <w:rPr>
          <w:b/>
          <w:bCs/>
          <w:color w:val="000000"/>
          <w:sz w:val="28"/>
          <w:szCs w:val="28"/>
          <w:shd w:val="clear" w:color="auto" w:fill="FFFFFF"/>
        </w:rPr>
        <w:lastRenderedPageBreak/>
        <w:t>Điều 5</w:t>
      </w:r>
      <w:r w:rsidR="00354E92" w:rsidRPr="00560FFC">
        <w:rPr>
          <w:b/>
          <w:bCs/>
          <w:color w:val="000000"/>
          <w:sz w:val="28"/>
          <w:szCs w:val="28"/>
          <w:shd w:val="clear" w:color="auto" w:fill="FFFFFF"/>
        </w:rPr>
        <w:t>. Ủy ban nhân dân tỉnh Nam Định phân cấp cho Ủy ban nhân dâ</w:t>
      </w:r>
      <w:r w:rsidR="00AF0B42" w:rsidRPr="00560FFC">
        <w:rPr>
          <w:b/>
          <w:bCs/>
          <w:color w:val="000000"/>
          <w:sz w:val="28"/>
          <w:szCs w:val="28"/>
          <w:shd w:val="clear" w:color="auto" w:fill="FFFFFF"/>
        </w:rPr>
        <w:t>n cấp</w:t>
      </w:r>
      <w:r w:rsidR="00354E92" w:rsidRPr="00560FFC">
        <w:rPr>
          <w:b/>
          <w:bCs/>
          <w:color w:val="000000"/>
          <w:sz w:val="28"/>
          <w:szCs w:val="28"/>
          <w:shd w:val="clear" w:color="auto" w:fill="FFFFFF"/>
        </w:rPr>
        <w:t xml:space="preserve"> huyện, </w:t>
      </w:r>
      <w:r w:rsidR="00AF0B42" w:rsidRPr="00560FFC">
        <w:rPr>
          <w:b/>
          <w:bCs/>
          <w:color w:val="000000"/>
          <w:sz w:val="28"/>
          <w:szCs w:val="28"/>
          <w:shd w:val="clear" w:color="auto" w:fill="FFFFFF"/>
        </w:rPr>
        <w:t>Ủy ban nhân dân cấp xã</w:t>
      </w:r>
      <w:r w:rsidR="00000596" w:rsidRPr="00560FFC">
        <w:rPr>
          <w:b/>
          <w:bCs/>
          <w:color w:val="000000"/>
          <w:sz w:val="28"/>
          <w:szCs w:val="28"/>
          <w:shd w:val="clear" w:color="auto" w:fill="FFFFFF"/>
        </w:rPr>
        <w:t xml:space="preserve"> </w:t>
      </w:r>
      <w:r w:rsidR="001C1033" w:rsidRPr="00560FFC">
        <w:rPr>
          <w:b/>
          <w:bCs/>
          <w:color w:val="000000"/>
          <w:sz w:val="28"/>
          <w:szCs w:val="28"/>
          <w:shd w:val="clear" w:color="auto" w:fill="FFFFFF"/>
        </w:rPr>
        <w:t xml:space="preserve">quản lý </w:t>
      </w:r>
      <w:r w:rsidR="00354E92" w:rsidRPr="00560FFC">
        <w:rPr>
          <w:b/>
          <w:bCs/>
          <w:color w:val="000000"/>
          <w:sz w:val="28"/>
          <w:szCs w:val="28"/>
          <w:shd w:val="clear" w:color="auto" w:fill="FFFFFF"/>
        </w:rPr>
        <w:t>chợ, gồm các nội dung sau</w:t>
      </w:r>
      <w:r w:rsidR="009654D8" w:rsidRPr="00560FFC">
        <w:rPr>
          <w:b/>
          <w:bCs/>
          <w:color w:val="000000"/>
          <w:sz w:val="28"/>
          <w:szCs w:val="28"/>
          <w:shd w:val="clear" w:color="auto" w:fill="FFFFFF"/>
        </w:rPr>
        <w:t>:</w:t>
      </w:r>
    </w:p>
    <w:p w:rsidR="00000596" w:rsidRPr="00560FFC" w:rsidRDefault="009654D8" w:rsidP="009654D8">
      <w:pPr>
        <w:pStyle w:val="NormalWeb"/>
        <w:shd w:val="clear" w:color="auto" w:fill="FFFFFF"/>
        <w:spacing w:before="120" w:beforeAutospacing="0" w:after="0" w:afterAutospacing="0"/>
        <w:ind w:firstLine="709"/>
        <w:jc w:val="both"/>
        <w:rPr>
          <w:color w:val="000000"/>
          <w:sz w:val="28"/>
          <w:szCs w:val="28"/>
        </w:rPr>
      </w:pPr>
      <w:r w:rsidRPr="00560FFC">
        <w:rPr>
          <w:color w:val="000000"/>
          <w:sz w:val="28"/>
          <w:szCs w:val="28"/>
        </w:rPr>
        <w:t xml:space="preserve">1. </w:t>
      </w:r>
      <w:r w:rsidR="00000596" w:rsidRPr="00560FFC">
        <w:rPr>
          <w:color w:val="000000"/>
          <w:sz w:val="28"/>
          <w:szCs w:val="28"/>
        </w:rPr>
        <w:t>Phân cấp cho Ủy ban nhân dân cấp huyện</w:t>
      </w:r>
      <w:r w:rsidR="00306B0A" w:rsidRPr="00560FFC">
        <w:rPr>
          <w:color w:val="000000"/>
          <w:sz w:val="28"/>
          <w:szCs w:val="28"/>
        </w:rPr>
        <w:t>:</w:t>
      </w:r>
    </w:p>
    <w:p w:rsidR="009654D8" w:rsidRPr="00560FFC" w:rsidRDefault="00000596" w:rsidP="009654D8">
      <w:pPr>
        <w:pStyle w:val="NormalWeb"/>
        <w:shd w:val="clear" w:color="auto" w:fill="FFFFFF"/>
        <w:spacing w:before="120" w:beforeAutospacing="0" w:after="0" w:afterAutospacing="0"/>
        <w:ind w:firstLine="709"/>
        <w:jc w:val="both"/>
        <w:rPr>
          <w:color w:val="000000"/>
          <w:sz w:val="28"/>
          <w:szCs w:val="28"/>
        </w:rPr>
      </w:pPr>
      <w:r w:rsidRPr="00560FFC">
        <w:rPr>
          <w:color w:val="000000"/>
          <w:sz w:val="28"/>
          <w:szCs w:val="28"/>
        </w:rPr>
        <w:t>a) T</w:t>
      </w:r>
      <w:r w:rsidR="009654D8" w:rsidRPr="00560FFC">
        <w:rPr>
          <w:color w:val="000000"/>
          <w:sz w:val="28"/>
          <w:szCs w:val="28"/>
        </w:rPr>
        <w:t>ổ chức</w:t>
      </w:r>
      <w:r w:rsidR="00306B0A" w:rsidRPr="00560FFC">
        <w:rPr>
          <w:color w:val="000000"/>
          <w:sz w:val="28"/>
          <w:szCs w:val="28"/>
        </w:rPr>
        <w:t xml:space="preserve"> quản lý</w:t>
      </w:r>
      <w:r w:rsidR="00AA7D1B" w:rsidRPr="00560FFC">
        <w:rPr>
          <w:color w:val="000000"/>
          <w:sz w:val="28"/>
          <w:szCs w:val="28"/>
        </w:rPr>
        <w:t>, khai thác</w:t>
      </w:r>
      <w:r w:rsidR="00306B0A" w:rsidRPr="00560FFC">
        <w:rPr>
          <w:color w:val="000000"/>
          <w:sz w:val="28"/>
          <w:szCs w:val="28"/>
        </w:rPr>
        <w:t xml:space="preserve"> </w:t>
      </w:r>
      <w:r w:rsidR="009654D8" w:rsidRPr="00560FFC">
        <w:rPr>
          <w:color w:val="000000"/>
          <w:sz w:val="28"/>
          <w:szCs w:val="28"/>
        </w:rPr>
        <w:t xml:space="preserve">các chợ hạng I </w:t>
      </w:r>
      <w:r w:rsidR="00FC3C4B" w:rsidRPr="00560FFC">
        <w:rPr>
          <w:color w:val="000000"/>
          <w:sz w:val="28"/>
          <w:szCs w:val="28"/>
        </w:rPr>
        <w:t>trên địa bàn</w:t>
      </w:r>
      <w:r w:rsidR="00AA7D1B" w:rsidRPr="00560FFC">
        <w:rPr>
          <w:color w:val="000000"/>
          <w:sz w:val="28"/>
          <w:szCs w:val="28"/>
        </w:rPr>
        <w:t xml:space="preserve"> quản lý</w:t>
      </w:r>
      <w:r w:rsidR="001C1033" w:rsidRPr="00560FFC">
        <w:rPr>
          <w:color w:val="000000"/>
          <w:sz w:val="28"/>
          <w:szCs w:val="28"/>
        </w:rPr>
        <w:t>.</w:t>
      </w:r>
    </w:p>
    <w:p w:rsidR="00000596" w:rsidRPr="00560FFC" w:rsidRDefault="00000596" w:rsidP="00000596">
      <w:pPr>
        <w:widowControl w:val="0"/>
        <w:spacing w:before="120" w:after="0" w:line="240" w:lineRule="auto"/>
        <w:ind w:firstLine="720"/>
        <w:jc w:val="both"/>
        <w:rPr>
          <w:rFonts w:ascii="Times New Roman" w:eastAsia="Times New Roman" w:hAnsi="Times New Roman" w:cs="Times New Roman"/>
          <w:sz w:val="28"/>
          <w:szCs w:val="28"/>
        </w:rPr>
      </w:pPr>
      <w:r w:rsidRPr="00560FFC">
        <w:rPr>
          <w:rFonts w:ascii="Times New Roman" w:hAnsi="Times New Roman" w:cs="Times New Roman"/>
          <w:color w:val="000000"/>
          <w:sz w:val="28"/>
          <w:szCs w:val="28"/>
        </w:rPr>
        <w:t xml:space="preserve">b) </w:t>
      </w:r>
      <w:r w:rsidRPr="00560FFC">
        <w:rPr>
          <w:rFonts w:ascii="Times New Roman" w:eastAsia="Times New Roman" w:hAnsi="Times New Roman" w:cs="Times New Roman"/>
          <w:sz w:val="28"/>
          <w:szCs w:val="28"/>
        </w:rPr>
        <w:t>Rà soát, công bố việc phân hạng, phâ</w:t>
      </w:r>
      <w:r w:rsidR="001C1033" w:rsidRPr="00560FFC">
        <w:rPr>
          <w:rFonts w:ascii="Times New Roman" w:eastAsia="Times New Roman" w:hAnsi="Times New Roman" w:cs="Times New Roman"/>
          <w:sz w:val="28"/>
          <w:szCs w:val="28"/>
        </w:rPr>
        <w:t>n loại chợ trên địa bàn quản lý.</w:t>
      </w:r>
    </w:p>
    <w:p w:rsidR="007642B0" w:rsidRPr="00560FFC" w:rsidRDefault="007642B0" w:rsidP="00000596">
      <w:pPr>
        <w:widowControl w:val="0"/>
        <w:spacing w:before="120" w:after="0" w:line="240" w:lineRule="auto"/>
        <w:ind w:firstLine="720"/>
        <w:jc w:val="both"/>
        <w:rPr>
          <w:rFonts w:ascii="Times New Roman" w:eastAsia="Times New Roman" w:hAnsi="Times New Roman" w:cs="Times New Roman"/>
          <w:sz w:val="28"/>
          <w:szCs w:val="28"/>
        </w:rPr>
      </w:pPr>
      <w:r w:rsidRPr="00560FFC">
        <w:rPr>
          <w:rFonts w:ascii="Times New Roman" w:eastAsia="Times New Roman" w:hAnsi="Times New Roman" w:cs="Times New Roman"/>
          <w:sz w:val="28"/>
          <w:szCs w:val="28"/>
        </w:rPr>
        <w:t xml:space="preserve">c) </w:t>
      </w:r>
      <w:r w:rsidR="001C1033" w:rsidRPr="00560FFC">
        <w:rPr>
          <w:rFonts w:ascii="Times New Roman" w:eastAsia="Times New Roman" w:hAnsi="Times New Roman" w:cs="Times New Roman"/>
          <w:sz w:val="28"/>
          <w:szCs w:val="28"/>
        </w:rPr>
        <w:t>Quyết định g</w:t>
      </w:r>
      <w:r w:rsidRPr="00560FFC">
        <w:rPr>
          <w:rFonts w:ascii="Times New Roman" w:eastAsia="Times New Roman" w:hAnsi="Times New Roman" w:cs="Times New Roman"/>
          <w:sz w:val="28"/>
          <w:szCs w:val="28"/>
        </w:rPr>
        <w:t xml:space="preserve">iao, thu </w:t>
      </w:r>
      <w:r w:rsidR="001C1033" w:rsidRPr="00560FFC">
        <w:rPr>
          <w:rFonts w:ascii="Times New Roman" w:eastAsia="Times New Roman" w:hAnsi="Times New Roman" w:cs="Times New Roman"/>
          <w:sz w:val="28"/>
          <w:szCs w:val="28"/>
        </w:rPr>
        <w:t>hồi, điều chuyển</w:t>
      </w:r>
      <w:r w:rsidR="00045F85">
        <w:rPr>
          <w:rFonts w:ascii="Times New Roman" w:eastAsia="Times New Roman" w:hAnsi="Times New Roman" w:cs="Times New Roman"/>
          <w:sz w:val="28"/>
          <w:szCs w:val="28"/>
        </w:rPr>
        <w:t>, thanh lý, xử lý</w:t>
      </w:r>
      <w:r w:rsidR="001C1033" w:rsidRPr="00560FFC">
        <w:rPr>
          <w:rFonts w:ascii="Times New Roman" w:eastAsia="Times New Roman" w:hAnsi="Times New Roman" w:cs="Times New Roman"/>
          <w:sz w:val="28"/>
          <w:szCs w:val="28"/>
        </w:rPr>
        <w:t xml:space="preserve"> tài sản kết cấu hạ tầng </w:t>
      </w:r>
      <w:r w:rsidRPr="00560FFC">
        <w:rPr>
          <w:rFonts w:ascii="Times New Roman" w:eastAsia="Times New Roman" w:hAnsi="Times New Roman" w:cs="Times New Roman"/>
          <w:sz w:val="28"/>
          <w:szCs w:val="28"/>
        </w:rPr>
        <w:t>chợ trên địa bàn quản lý</w:t>
      </w:r>
      <w:r w:rsidR="00006115">
        <w:rPr>
          <w:rFonts w:ascii="Times New Roman" w:eastAsia="Times New Roman" w:hAnsi="Times New Roman" w:cs="Times New Roman"/>
          <w:sz w:val="28"/>
          <w:szCs w:val="28"/>
        </w:rPr>
        <w:t>.</w:t>
      </w:r>
    </w:p>
    <w:p w:rsidR="00C637D6" w:rsidRPr="00560FFC" w:rsidRDefault="00C637D6" w:rsidP="00C637D6">
      <w:pPr>
        <w:pStyle w:val="NormalWeb"/>
        <w:shd w:val="clear" w:color="auto" w:fill="FFFFFF"/>
        <w:spacing w:before="120" w:beforeAutospacing="0" w:after="0" w:afterAutospacing="0"/>
        <w:ind w:firstLine="709"/>
        <w:jc w:val="both"/>
        <w:rPr>
          <w:sz w:val="28"/>
          <w:szCs w:val="28"/>
        </w:rPr>
      </w:pPr>
      <w:r w:rsidRPr="00560FFC">
        <w:rPr>
          <w:sz w:val="28"/>
          <w:szCs w:val="28"/>
        </w:rPr>
        <w:t>d) Rà soát, xây dựng phương án xóa bỏ các điểm kinh doanh tự phát, lấn chiếm hàng lang, lề đường, không đảm bảo về an ninh trật tự, vệ sinh môi trường trên địa bàn quản lý.</w:t>
      </w:r>
    </w:p>
    <w:p w:rsidR="00000596" w:rsidRPr="00560FFC" w:rsidRDefault="009654D8" w:rsidP="009654D8">
      <w:pPr>
        <w:pStyle w:val="NormalWeb"/>
        <w:shd w:val="clear" w:color="auto" w:fill="FFFFFF"/>
        <w:spacing w:before="120" w:beforeAutospacing="0" w:after="0" w:afterAutospacing="0"/>
        <w:ind w:firstLine="709"/>
        <w:jc w:val="both"/>
        <w:rPr>
          <w:color w:val="000000"/>
          <w:sz w:val="28"/>
          <w:szCs w:val="28"/>
        </w:rPr>
      </w:pPr>
      <w:r w:rsidRPr="00560FFC">
        <w:rPr>
          <w:color w:val="000000"/>
          <w:sz w:val="28"/>
          <w:szCs w:val="28"/>
        </w:rPr>
        <w:t xml:space="preserve">2. Ủy ban nhân dân </w:t>
      </w:r>
      <w:r w:rsidR="00000596" w:rsidRPr="00560FFC">
        <w:rPr>
          <w:color w:val="000000"/>
          <w:sz w:val="28"/>
          <w:szCs w:val="28"/>
        </w:rPr>
        <w:t>cấp xã</w:t>
      </w:r>
      <w:r w:rsidR="001C1033" w:rsidRPr="00560FFC">
        <w:rPr>
          <w:color w:val="000000"/>
          <w:sz w:val="28"/>
          <w:szCs w:val="28"/>
        </w:rPr>
        <w:t>:</w:t>
      </w:r>
    </w:p>
    <w:p w:rsidR="00AA7D1B" w:rsidRPr="00560FFC" w:rsidRDefault="00306B0A" w:rsidP="00AA7D1B">
      <w:pPr>
        <w:pStyle w:val="NormalWeb"/>
        <w:shd w:val="clear" w:color="auto" w:fill="FFFFFF"/>
        <w:spacing w:before="120" w:beforeAutospacing="0" w:after="0" w:afterAutospacing="0"/>
        <w:ind w:firstLine="709"/>
        <w:jc w:val="both"/>
        <w:rPr>
          <w:color w:val="000000"/>
          <w:sz w:val="28"/>
          <w:szCs w:val="28"/>
        </w:rPr>
      </w:pPr>
      <w:r w:rsidRPr="00560FFC">
        <w:rPr>
          <w:color w:val="000000"/>
          <w:sz w:val="28"/>
          <w:szCs w:val="28"/>
        </w:rPr>
        <w:t>Tổ chức quản lý</w:t>
      </w:r>
      <w:r w:rsidR="00AA7D1B" w:rsidRPr="00560FFC">
        <w:rPr>
          <w:color w:val="000000"/>
          <w:sz w:val="28"/>
          <w:szCs w:val="28"/>
        </w:rPr>
        <w:t>, khai thác</w:t>
      </w:r>
      <w:r w:rsidRPr="00560FFC">
        <w:rPr>
          <w:color w:val="000000"/>
          <w:sz w:val="28"/>
          <w:szCs w:val="28"/>
        </w:rPr>
        <w:t xml:space="preserve"> </w:t>
      </w:r>
      <w:r w:rsidR="009654D8" w:rsidRPr="00560FFC">
        <w:rPr>
          <w:color w:val="000000"/>
          <w:sz w:val="28"/>
          <w:szCs w:val="28"/>
        </w:rPr>
        <w:t>các chợ hạng II, hạng III trên địa bàn</w:t>
      </w:r>
      <w:r w:rsidR="00006115">
        <w:rPr>
          <w:color w:val="000000"/>
          <w:sz w:val="28"/>
          <w:szCs w:val="28"/>
        </w:rPr>
        <w:t xml:space="preserve"> quản lý</w:t>
      </w:r>
      <w:r w:rsidR="009654D8" w:rsidRPr="00560FFC">
        <w:rPr>
          <w:color w:val="000000"/>
          <w:sz w:val="28"/>
          <w:szCs w:val="28"/>
        </w:rPr>
        <w:t>.</w:t>
      </w:r>
    </w:p>
    <w:p w:rsidR="009654D8" w:rsidRPr="00560FFC" w:rsidRDefault="009654D8" w:rsidP="009654D8">
      <w:pPr>
        <w:pStyle w:val="NormalWeb"/>
        <w:shd w:val="clear" w:color="auto" w:fill="FFFFFF"/>
        <w:spacing w:before="120" w:beforeAutospacing="0" w:after="0" w:afterAutospacing="0"/>
        <w:ind w:firstLine="709"/>
        <w:jc w:val="center"/>
        <w:rPr>
          <w:color w:val="000000"/>
          <w:sz w:val="28"/>
          <w:szCs w:val="28"/>
        </w:rPr>
      </w:pPr>
      <w:bookmarkStart w:id="18" w:name="chuong_3"/>
      <w:r w:rsidRPr="00560FFC">
        <w:rPr>
          <w:b/>
          <w:bCs/>
          <w:color w:val="000000"/>
          <w:sz w:val="28"/>
          <w:szCs w:val="28"/>
        </w:rPr>
        <w:t>Chương III</w:t>
      </w:r>
      <w:bookmarkEnd w:id="18"/>
    </w:p>
    <w:p w:rsidR="009654D8" w:rsidRPr="00560FFC" w:rsidRDefault="009654D8" w:rsidP="009654D8">
      <w:pPr>
        <w:pStyle w:val="NormalWeb"/>
        <w:shd w:val="clear" w:color="auto" w:fill="FFFFFF"/>
        <w:spacing w:before="120" w:beforeAutospacing="0" w:after="0" w:afterAutospacing="0"/>
        <w:ind w:firstLine="709"/>
        <w:jc w:val="center"/>
        <w:rPr>
          <w:color w:val="000000"/>
          <w:sz w:val="28"/>
          <w:szCs w:val="28"/>
        </w:rPr>
      </w:pPr>
      <w:bookmarkStart w:id="19" w:name="chuong_3_name"/>
      <w:r w:rsidRPr="00560FFC">
        <w:rPr>
          <w:b/>
          <w:bCs/>
          <w:color w:val="000000"/>
          <w:sz w:val="28"/>
          <w:szCs w:val="28"/>
        </w:rPr>
        <w:t>TỔ CHỨC THỰC HIỆN</w:t>
      </w:r>
      <w:bookmarkEnd w:id="19"/>
    </w:p>
    <w:p w:rsidR="00A4311B" w:rsidRPr="00560FFC" w:rsidRDefault="00006115" w:rsidP="001C1033">
      <w:pPr>
        <w:pStyle w:val="NormalWeb"/>
        <w:shd w:val="clear" w:color="auto" w:fill="FFFFFF"/>
        <w:spacing w:before="120" w:beforeAutospacing="0" w:after="0" w:afterAutospacing="0"/>
        <w:ind w:firstLine="709"/>
        <w:jc w:val="both"/>
        <w:rPr>
          <w:color w:val="000000"/>
          <w:sz w:val="28"/>
          <w:szCs w:val="28"/>
        </w:rPr>
      </w:pPr>
      <w:r>
        <w:rPr>
          <w:b/>
          <w:bCs/>
          <w:color w:val="000000"/>
          <w:sz w:val="28"/>
          <w:szCs w:val="28"/>
        </w:rPr>
        <w:t>Điều 6</w:t>
      </w:r>
      <w:r w:rsidR="00AA7D1B" w:rsidRPr="00560FFC">
        <w:rPr>
          <w:b/>
          <w:bCs/>
          <w:color w:val="000000"/>
          <w:sz w:val="28"/>
          <w:szCs w:val="28"/>
        </w:rPr>
        <w:t xml:space="preserve">. </w:t>
      </w:r>
      <w:r w:rsidR="00A4311B" w:rsidRPr="00560FFC">
        <w:rPr>
          <w:b/>
          <w:bCs/>
          <w:color w:val="000000"/>
          <w:sz w:val="28"/>
          <w:szCs w:val="28"/>
        </w:rPr>
        <w:t>Sở Công Thương</w:t>
      </w:r>
      <w:bookmarkEnd w:id="17"/>
    </w:p>
    <w:p w:rsidR="00000596" w:rsidRPr="00560FFC" w:rsidRDefault="00006115" w:rsidP="001C1033">
      <w:pPr>
        <w:spacing w:before="120" w:after="0" w:line="240" w:lineRule="auto"/>
        <w:ind w:firstLine="720"/>
        <w:jc w:val="both"/>
        <w:rPr>
          <w:rFonts w:ascii="Times New Roman" w:hAnsi="Times New Roman" w:cs="Times New Roman"/>
          <w:color w:val="000000"/>
          <w:sz w:val="28"/>
          <w:szCs w:val="28"/>
          <w:shd w:val="clear" w:color="auto" w:fill="FFFFFF"/>
        </w:rPr>
      </w:pPr>
      <w:bookmarkStart w:id="20" w:name="dieu_16"/>
      <w:r>
        <w:rPr>
          <w:rFonts w:ascii="Times New Roman" w:hAnsi="Times New Roman" w:cs="Times New Roman"/>
          <w:color w:val="000000"/>
          <w:sz w:val="28"/>
          <w:szCs w:val="28"/>
          <w:shd w:val="clear" w:color="auto" w:fill="FFFFFF"/>
        </w:rPr>
        <w:t>1. H</w:t>
      </w:r>
      <w:r w:rsidR="00000596" w:rsidRPr="00560FFC">
        <w:rPr>
          <w:rFonts w:ascii="Times New Roman" w:hAnsi="Times New Roman" w:cs="Times New Roman"/>
          <w:color w:val="000000"/>
          <w:sz w:val="28"/>
          <w:szCs w:val="28"/>
          <w:shd w:val="clear" w:color="auto" w:fill="FFFFFF"/>
        </w:rPr>
        <w:t>ướng dẫn Ủy ban nhân dân các cấp thực hiện các nội dung phân cấp theo quy định</w:t>
      </w:r>
      <w:r w:rsidR="001C785D" w:rsidRPr="00560FFC">
        <w:rPr>
          <w:rFonts w:ascii="Times New Roman" w:hAnsi="Times New Roman" w:cs="Times New Roman"/>
          <w:color w:val="000000"/>
          <w:sz w:val="28"/>
          <w:szCs w:val="28"/>
          <w:shd w:val="clear" w:color="auto" w:fill="FFFFFF"/>
        </w:rPr>
        <w:t>.</w:t>
      </w:r>
    </w:p>
    <w:p w:rsidR="001C785D" w:rsidRPr="00560FFC" w:rsidRDefault="00006115" w:rsidP="001C1033">
      <w:pPr>
        <w:spacing w:before="120" w:after="0" w:line="240" w:lineRule="auto"/>
        <w:ind w:firstLine="720"/>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z w:val="28"/>
          <w:szCs w:val="28"/>
        </w:rPr>
        <w:t>2. Tổng hợp, báo cáo Ủy ban nhân dân tỉnh tình hình triển khai, thực hiện Quy định này.</w:t>
      </w:r>
    </w:p>
    <w:p w:rsidR="00104E16" w:rsidRPr="00560FFC" w:rsidRDefault="00006115" w:rsidP="001C1033">
      <w:pPr>
        <w:pStyle w:val="NormalWeb"/>
        <w:shd w:val="clear" w:color="auto" w:fill="FFFFFF"/>
        <w:spacing w:before="120" w:beforeAutospacing="0" w:after="0" w:afterAutospacing="0"/>
        <w:ind w:firstLine="709"/>
        <w:jc w:val="both"/>
        <w:rPr>
          <w:b/>
          <w:bCs/>
          <w:color w:val="000000"/>
          <w:sz w:val="28"/>
          <w:szCs w:val="28"/>
        </w:rPr>
      </w:pPr>
      <w:r>
        <w:rPr>
          <w:b/>
          <w:bCs/>
          <w:color w:val="000000"/>
          <w:sz w:val="28"/>
          <w:szCs w:val="28"/>
        </w:rPr>
        <w:t>Điều 7</w:t>
      </w:r>
      <w:r w:rsidR="00A4311B" w:rsidRPr="00560FFC">
        <w:rPr>
          <w:b/>
          <w:bCs/>
          <w:color w:val="000000"/>
          <w:sz w:val="28"/>
          <w:szCs w:val="28"/>
        </w:rPr>
        <w:t>.</w:t>
      </w:r>
      <w:bookmarkStart w:id="21" w:name="dieu_17"/>
      <w:bookmarkEnd w:id="20"/>
      <w:r w:rsidR="009654D8" w:rsidRPr="00560FFC">
        <w:rPr>
          <w:b/>
          <w:bCs/>
          <w:color w:val="000000"/>
          <w:sz w:val="28"/>
          <w:szCs w:val="28"/>
        </w:rPr>
        <w:t xml:space="preserve"> Ủy ban nhân dân các huyện, thành phố Nam Định</w:t>
      </w:r>
    </w:p>
    <w:p w:rsidR="00C74F23" w:rsidRPr="00560FFC" w:rsidRDefault="00006115" w:rsidP="00006115">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w:t>
      </w:r>
      <w:r w:rsidR="00000596" w:rsidRPr="00560FFC">
        <w:rPr>
          <w:rFonts w:ascii="Times New Roman" w:eastAsia="Times New Roman" w:hAnsi="Times New Roman" w:cs="Times New Roman"/>
          <w:color w:val="000000"/>
          <w:sz w:val="28"/>
          <w:szCs w:val="28"/>
        </w:rPr>
        <w:t>hực hiện các nội dung thuộc phạm vi nhiệm vụ, q</w:t>
      </w:r>
      <w:r w:rsidR="00C74F23" w:rsidRPr="00560FFC">
        <w:rPr>
          <w:rFonts w:ascii="Times New Roman" w:eastAsia="Times New Roman" w:hAnsi="Times New Roman" w:cs="Times New Roman"/>
          <w:color w:val="000000"/>
          <w:sz w:val="28"/>
          <w:szCs w:val="28"/>
        </w:rPr>
        <w:t xml:space="preserve">uyền hạn phân cấp nêu tại </w:t>
      </w:r>
      <w:r>
        <w:rPr>
          <w:rFonts w:ascii="Times New Roman" w:eastAsia="Times New Roman" w:hAnsi="Times New Roman" w:cs="Times New Roman"/>
          <w:color w:val="000000"/>
          <w:sz w:val="28"/>
          <w:szCs w:val="28"/>
        </w:rPr>
        <w:t xml:space="preserve">Khoản 1 </w:t>
      </w:r>
      <w:r w:rsidR="00C74F23" w:rsidRPr="00560FFC">
        <w:rPr>
          <w:rFonts w:ascii="Times New Roman" w:eastAsia="Times New Roman" w:hAnsi="Times New Roman" w:cs="Times New Roman"/>
          <w:color w:val="000000"/>
          <w:sz w:val="28"/>
          <w:szCs w:val="28"/>
        </w:rPr>
        <w:t xml:space="preserve">Điều </w:t>
      </w:r>
      <w:r>
        <w:rPr>
          <w:rFonts w:ascii="Times New Roman" w:eastAsia="Times New Roman" w:hAnsi="Times New Roman" w:cs="Times New Roman"/>
          <w:color w:val="000000"/>
          <w:sz w:val="28"/>
          <w:szCs w:val="28"/>
        </w:rPr>
        <w:t>5</w:t>
      </w:r>
      <w:r w:rsidR="00C74F23" w:rsidRPr="00560FFC">
        <w:rPr>
          <w:rFonts w:ascii="Times New Roman" w:eastAsia="Times New Roman" w:hAnsi="Times New Roman" w:cs="Times New Roman"/>
          <w:color w:val="000000"/>
          <w:sz w:val="28"/>
          <w:szCs w:val="28"/>
        </w:rPr>
        <w:t xml:space="preserve"> của Quy định này</w:t>
      </w:r>
    </w:p>
    <w:p w:rsidR="00000596" w:rsidRPr="00560FFC" w:rsidRDefault="001B0197" w:rsidP="001C1033">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000596" w:rsidRPr="00560FFC">
        <w:rPr>
          <w:rFonts w:ascii="Times New Roman" w:eastAsia="Times New Roman" w:hAnsi="Times New Roman" w:cs="Times New Roman"/>
          <w:color w:val="000000"/>
          <w:sz w:val="28"/>
          <w:szCs w:val="28"/>
        </w:rPr>
        <w:t xml:space="preserve"> Tổ chức sắp xếp, bố trí các nguồn lực để thực hiện các nội dung đã được phân cấp.</w:t>
      </w:r>
    </w:p>
    <w:p w:rsidR="00C637D6" w:rsidRPr="00560FFC" w:rsidRDefault="001B0197" w:rsidP="00C637D6">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00596" w:rsidRPr="00560F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Tổng hợp, báo cáo tình hình hoạt động của các chợ trên địa bàn quản lý.</w:t>
      </w:r>
    </w:p>
    <w:p w:rsidR="00A4311B" w:rsidRPr="00560FFC" w:rsidRDefault="00C74F23" w:rsidP="00C637D6">
      <w:pPr>
        <w:shd w:val="clear" w:color="auto" w:fill="FFFFFF"/>
        <w:spacing w:before="120" w:after="0" w:line="240" w:lineRule="auto"/>
        <w:ind w:firstLine="709"/>
        <w:jc w:val="both"/>
        <w:rPr>
          <w:rFonts w:ascii="Times New Roman" w:hAnsi="Times New Roman" w:cs="Times New Roman"/>
          <w:b/>
          <w:bCs/>
          <w:color w:val="000000"/>
          <w:sz w:val="28"/>
          <w:szCs w:val="28"/>
        </w:rPr>
      </w:pPr>
      <w:r w:rsidRPr="00560FFC">
        <w:rPr>
          <w:rFonts w:ascii="Times New Roman" w:hAnsi="Times New Roman" w:cs="Times New Roman"/>
          <w:b/>
          <w:bCs/>
          <w:color w:val="000000"/>
          <w:sz w:val="28"/>
          <w:szCs w:val="28"/>
        </w:rPr>
        <w:t>Điề</w:t>
      </w:r>
      <w:r w:rsidR="00006115">
        <w:rPr>
          <w:rFonts w:ascii="Times New Roman" w:hAnsi="Times New Roman" w:cs="Times New Roman"/>
          <w:b/>
          <w:bCs/>
          <w:color w:val="000000"/>
          <w:sz w:val="28"/>
          <w:szCs w:val="28"/>
        </w:rPr>
        <w:t>u 8</w:t>
      </w:r>
      <w:r w:rsidR="00A4311B" w:rsidRPr="00560FFC">
        <w:rPr>
          <w:rFonts w:ascii="Times New Roman" w:hAnsi="Times New Roman" w:cs="Times New Roman"/>
          <w:b/>
          <w:bCs/>
          <w:color w:val="000000"/>
          <w:sz w:val="28"/>
          <w:szCs w:val="28"/>
        </w:rPr>
        <w:t xml:space="preserve">. </w:t>
      </w:r>
      <w:bookmarkEnd w:id="21"/>
      <w:r w:rsidR="009654D8" w:rsidRPr="00560FFC">
        <w:rPr>
          <w:rFonts w:ascii="Times New Roman" w:hAnsi="Times New Roman" w:cs="Times New Roman"/>
          <w:b/>
          <w:bCs/>
          <w:color w:val="000000"/>
          <w:sz w:val="28"/>
          <w:szCs w:val="28"/>
        </w:rPr>
        <w:t>Ủy ban nhân dân các xã, phường, thị trấn</w:t>
      </w:r>
    </w:p>
    <w:p w:rsidR="001B0197" w:rsidRDefault="001B0197" w:rsidP="001B0197">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w:t>
      </w:r>
      <w:r w:rsidRPr="00560FFC">
        <w:rPr>
          <w:rFonts w:ascii="Times New Roman" w:eastAsia="Times New Roman" w:hAnsi="Times New Roman" w:cs="Times New Roman"/>
          <w:color w:val="000000"/>
          <w:sz w:val="28"/>
          <w:szCs w:val="28"/>
        </w:rPr>
        <w:t xml:space="preserve">hực hiện các nội dung thuộc phạm vi nhiệm vụ, quyền hạn phân cấp nêu tại </w:t>
      </w:r>
      <w:r>
        <w:rPr>
          <w:rFonts w:ascii="Times New Roman" w:eastAsia="Times New Roman" w:hAnsi="Times New Roman" w:cs="Times New Roman"/>
          <w:color w:val="000000"/>
          <w:sz w:val="28"/>
          <w:szCs w:val="28"/>
        </w:rPr>
        <w:t xml:space="preserve">Khoản 2 </w:t>
      </w:r>
      <w:r w:rsidRPr="00560FFC">
        <w:rPr>
          <w:rFonts w:ascii="Times New Roman" w:eastAsia="Times New Roman" w:hAnsi="Times New Roman" w:cs="Times New Roman"/>
          <w:color w:val="000000"/>
          <w:sz w:val="28"/>
          <w:szCs w:val="28"/>
        </w:rPr>
        <w:t xml:space="preserve">Điều </w:t>
      </w:r>
      <w:r>
        <w:rPr>
          <w:rFonts w:ascii="Times New Roman" w:eastAsia="Times New Roman" w:hAnsi="Times New Roman" w:cs="Times New Roman"/>
          <w:color w:val="000000"/>
          <w:sz w:val="28"/>
          <w:szCs w:val="28"/>
        </w:rPr>
        <w:t>5</w:t>
      </w:r>
      <w:r w:rsidRPr="00560FFC">
        <w:rPr>
          <w:rFonts w:ascii="Times New Roman" w:eastAsia="Times New Roman" w:hAnsi="Times New Roman" w:cs="Times New Roman"/>
          <w:color w:val="000000"/>
          <w:sz w:val="28"/>
          <w:szCs w:val="28"/>
        </w:rPr>
        <w:t xml:space="preserve"> của Quy định này</w:t>
      </w:r>
      <w:r>
        <w:rPr>
          <w:rFonts w:ascii="Times New Roman" w:eastAsia="Times New Roman" w:hAnsi="Times New Roman" w:cs="Times New Roman"/>
          <w:color w:val="000000"/>
          <w:sz w:val="28"/>
          <w:szCs w:val="28"/>
        </w:rPr>
        <w:t>.</w:t>
      </w:r>
    </w:p>
    <w:p w:rsidR="001B0197" w:rsidRPr="00560FFC" w:rsidRDefault="001B0197" w:rsidP="001B0197">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Báo cáo tình hình hoạt động của các chợ trên địa bàn quản lý.</w:t>
      </w:r>
    </w:p>
    <w:p w:rsidR="00C637D6" w:rsidRPr="00560FFC" w:rsidRDefault="00C637D6" w:rsidP="001C1033">
      <w:pPr>
        <w:pStyle w:val="NormalWeb"/>
        <w:shd w:val="clear" w:color="auto" w:fill="FFFFFF"/>
        <w:spacing w:before="120" w:beforeAutospacing="0" w:after="0" w:afterAutospacing="0"/>
        <w:ind w:firstLine="709"/>
        <w:jc w:val="both"/>
        <w:rPr>
          <w:color w:val="000000"/>
          <w:sz w:val="28"/>
          <w:szCs w:val="28"/>
        </w:rPr>
      </w:pPr>
    </w:p>
    <w:p w:rsidR="00B408D8" w:rsidRPr="00560FFC" w:rsidRDefault="00B408D8" w:rsidP="00A4311B">
      <w:pPr>
        <w:shd w:val="clear" w:color="auto" w:fill="FFFFFF"/>
        <w:spacing w:after="0" w:line="234" w:lineRule="atLeast"/>
        <w:jc w:val="center"/>
        <w:rPr>
          <w:rFonts w:ascii="Times New Roman" w:hAnsi="Times New Roman" w:cs="Times New Roman"/>
          <w:sz w:val="28"/>
          <w:szCs w:val="28"/>
        </w:rPr>
      </w:pPr>
    </w:p>
    <w:sectPr w:rsidR="00B408D8" w:rsidRPr="00560FFC" w:rsidSect="005B355B">
      <w:pgSz w:w="11907" w:h="16840" w:code="9"/>
      <w:pgMar w:top="964" w:right="1021"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94B14"/>
    <w:multiLevelType w:val="hybridMultilevel"/>
    <w:tmpl w:val="06FA18B8"/>
    <w:lvl w:ilvl="0" w:tplc="5CB64538">
      <w:start w:val="2"/>
      <w:numFmt w:val="bullet"/>
      <w:lvlText w:val="-"/>
      <w:lvlJc w:val="left"/>
      <w:pPr>
        <w:ind w:left="1080" w:hanging="360"/>
      </w:pPr>
      <w:rPr>
        <w:rFonts w:ascii="Arial" w:eastAsiaTheme="minorHAnsi" w:hAnsi="Arial" w:cs="Arial" w:hint="default"/>
        <w:color w:val="00000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C6"/>
    <w:rsid w:val="00000596"/>
    <w:rsid w:val="00006115"/>
    <w:rsid w:val="00045F85"/>
    <w:rsid w:val="00104E16"/>
    <w:rsid w:val="001B0197"/>
    <w:rsid w:val="001C1033"/>
    <w:rsid w:val="001C785D"/>
    <w:rsid w:val="001D6A55"/>
    <w:rsid w:val="00216C41"/>
    <w:rsid w:val="002220C6"/>
    <w:rsid w:val="00277680"/>
    <w:rsid w:val="0029207A"/>
    <w:rsid w:val="00306B0A"/>
    <w:rsid w:val="00354E92"/>
    <w:rsid w:val="00472A9B"/>
    <w:rsid w:val="004C2045"/>
    <w:rsid w:val="004F6BD7"/>
    <w:rsid w:val="005125E7"/>
    <w:rsid w:val="005350EC"/>
    <w:rsid w:val="00560FFC"/>
    <w:rsid w:val="005B355B"/>
    <w:rsid w:val="00635919"/>
    <w:rsid w:val="00641650"/>
    <w:rsid w:val="00657ED6"/>
    <w:rsid w:val="006A0CD1"/>
    <w:rsid w:val="00754134"/>
    <w:rsid w:val="007642B0"/>
    <w:rsid w:val="007C1B02"/>
    <w:rsid w:val="007D373D"/>
    <w:rsid w:val="00937728"/>
    <w:rsid w:val="009654D8"/>
    <w:rsid w:val="009B23C4"/>
    <w:rsid w:val="00A128BE"/>
    <w:rsid w:val="00A4311B"/>
    <w:rsid w:val="00AA7D1B"/>
    <w:rsid w:val="00AF0B42"/>
    <w:rsid w:val="00B408D8"/>
    <w:rsid w:val="00B51321"/>
    <w:rsid w:val="00BA0981"/>
    <w:rsid w:val="00C637D6"/>
    <w:rsid w:val="00C73961"/>
    <w:rsid w:val="00C74F23"/>
    <w:rsid w:val="00C8421D"/>
    <w:rsid w:val="00DA29DE"/>
    <w:rsid w:val="00DD3B6B"/>
    <w:rsid w:val="00E600BB"/>
    <w:rsid w:val="00ED0EAC"/>
    <w:rsid w:val="00EF49E4"/>
    <w:rsid w:val="00FB4970"/>
    <w:rsid w:val="00FC3C4B"/>
    <w:rsid w:val="00FE2EDA"/>
    <w:rsid w:val="00FE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0CAF"/>
  <w15:chartTrackingRefBased/>
  <w15:docId w15:val="{BDCDFD04-90D8-4B7B-A86E-ACC4416E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0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20C6"/>
    <w:rPr>
      <w:color w:val="0000FF"/>
      <w:u w:val="single"/>
    </w:rPr>
  </w:style>
  <w:style w:type="paragraph" w:styleId="BodyTextIndent">
    <w:name w:val="Body Text Indent"/>
    <w:basedOn w:val="Normal"/>
    <w:link w:val="BodyTextIndentChar"/>
    <w:rsid w:val="00C8421D"/>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C8421D"/>
    <w:rPr>
      <w:rFonts w:ascii="Times New Roman" w:eastAsia="Times New Roman" w:hAnsi="Times New Roman" w:cs="Times New Roman"/>
      <w:sz w:val="28"/>
      <w:szCs w:val="28"/>
    </w:rPr>
  </w:style>
  <w:style w:type="paragraph" w:styleId="ListParagraph">
    <w:name w:val="List Paragraph"/>
    <w:basedOn w:val="Normal"/>
    <w:uiPriority w:val="34"/>
    <w:qFormat/>
    <w:rsid w:val="00104E16"/>
    <w:pPr>
      <w:ind w:left="720"/>
      <w:contextualSpacing/>
    </w:pPr>
  </w:style>
  <w:style w:type="paragraph" w:styleId="BalloonText">
    <w:name w:val="Balloon Text"/>
    <w:basedOn w:val="Normal"/>
    <w:link w:val="BalloonTextChar"/>
    <w:uiPriority w:val="99"/>
    <w:semiHidden/>
    <w:unhideWhenUsed/>
    <w:rsid w:val="00DA2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9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1561">
      <w:bodyDiv w:val="1"/>
      <w:marLeft w:val="0"/>
      <w:marRight w:val="0"/>
      <w:marTop w:val="0"/>
      <w:marBottom w:val="0"/>
      <w:divBdr>
        <w:top w:val="none" w:sz="0" w:space="0" w:color="auto"/>
        <w:left w:val="none" w:sz="0" w:space="0" w:color="auto"/>
        <w:bottom w:val="none" w:sz="0" w:space="0" w:color="auto"/>
        <w:right w:val="none" w:sz="0" w:space="0" w:color="auto"/>
      </w:divBdr>
    </w:div>
    <w:div w:id="822770796">
      <w:bodyDiv w:val="1"/>
      <w:marLeft w:val="0"/>
      <w:marRight w:val="0"/>
      <w:marTop w:val="0"/>
      <w:marBottom w:val="0"/>
      <w:divBdr>
        <w:top w:val="none" w:sz="0" w:space="0" w:color="auto"/>
        <w:left w:val="none" w:sz="0" w:space="0" w:color="auto"/>
        <w:bottom w:val="none" w:sz="0" w:space="0" w:color="auto"/>
        <w:right w:val="none" w:sz="0" w:space="0" w:color="auto"/>
      </w:divBdr>
    </w:div>
    <w:div w:id="1316454076">
      <w:bodyDiv w:val="1"/>
      <w:marLeft w:val="0"/>
      <w:marRight w:val="0"/>
      <w:marTop w:val="0"/>
      <w:marBottom w:val="0"/>
      <w:divBdr>
        <w:top w:val="none" w:sz="0" w:space="0" w:color="auto"/>
        <w:left w:val="none" w:sz="0" w:space="0" w:color="auto"/>
        <w:bottom w:val="none" w:sz="0" w:space="0" w:color="auto"/>
        <w:right w:val="none" w:sz="0" w:space="0" w:color="auto"/>
      </w:divBdr>
    </w:div>
    <w:div w:id="1911187540">
      <w:bodyDiv w:val="1"/>
      <w:marLeft w:val="0"/>
      <w:marRight w:val="0"/>
      <w:marTop w:val="0"/>
      <w:marBottom w:val="0"/>
      <w:divBdr>
        <w:top w:val="none" w:sz="0" w:space="0" w:color="auto"/>
        <w:left w:val="none" w:sz="0" w:space="0" w:color="auto"/>
        <w:bottom w:val="none" w:sz="0" w:space="0" w:color="auto"/>
        <w:right w:val="none" w:sz="0" w:space="0" w:color="auto"/>
      </w:divBdr>
    </w:div>
    <w:div w:id="198947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89EF1-5835-4C7A-AA01-FD5959774136}"/>
</file>

<file path=customXml/itemProps2.xml><?xml version="1.0" encoding="utf-8"?>
<ds:datastoreItem xmlns:ds="http://schemas.openxmlformats.org/officeDocument/2006/customXml" ds:itemID="{62EFCBE2-04E0-4555-8B12-08795B4ECACB}"/>
</file>

<file path=customXml/itemProps3.xml><?xml version="1.0" encoding="utf-8"?>
<ds:datastoreItem xmlns:ds="http://schemas.openxmlformats.org/officeDocument/2006/customXml" ds:itemID="{06D57240-5277-4951-9DCD-107544C8C618}"/>
</file>

<file path=docProps/app.xml><?xml version="1.0" encoding="utf-8"?>
<Properties xmlns="http://schemas.openxmlformats.org/officeDocument/2006/extended-properties" xmlns:vt="http://schemas.openxmlformats.org/officeDocument/2006/docPropsVTypes">
  <Template>Normal</Template>
  <TotalTime>804</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2024-08-29T03:11:00Z</cp:lastPrinted>
  <dcterms:created xsi:type="dcterms:W3CDTF">2024-08-14T08:02:00Z</dcterms:created>
  <dcterms:modified xsi:type="dcterms:W3CDTF">2024-08-29T07:20:00Z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